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F37B" w14:textId="77777777" w:rsidR="00C82576" w:rsidRPr="00C82576" w:rsidRDefault="00C82576" w:rsidP="00C82576">
      <w:pPr>
        <w:pStyle w:val="berschrift1"/>
        <w:jc w:val="center"/>
        <w:rPr>
          <w:noProof/>
        </w:rPr>
      </w:pPr>
      <w:r w:rsidRPr="00C82576">
        <w:rPr>
          <w:noProof/>
        </w:rPr>
        <w:t>Bewerbung um eine Erasmus+ Praktikumsförderung</w:t>
      </w:r>
    </w:p>
    <w:p w14:paraId="3C2298E4" w14:textId="77777777" w:rsidR="00C82576" w:rsidRPr="00EC14F5" w:rsidRDefault="00C82576" w:rsidP="00C82576">
      <w:pPr>
        <w:jc w:val="center"/>
        <w:rPr>
          <w:b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9062" w:type="dxa"/>
        <w:tblLook w:val="01E0" w:firstRow="1" w:lastRow="1" w:firstColumn="1" w:lastColumn="1" w:noHBand="0" w:noVBand="0"/>
      </w:tblPr>
      <w:tblGrid>
        <w:gridCol w:w="1682"/>
        <w:gridCol w:w="3981"/>
        <w:gridCol w:w="1699"/>
        <w:gridCol w:w="1138"/>
        <w:gridCol w:w="562"/>
      </w:tblGrid>
      <w:tr w:rsidR="00C82576" w:rsidRPr="00EC14F5" w14:paraId="32AFE290" w14:textId="77777777" w:rsidTr="00801789">
        <w:tc>
          <w:tcPr>
            <w:tcW w:w="5663" w:type="dxa"/>
            <w:gridSpan w:val="2"/>
          </w:tcPr>
          <w:p w14:paraId="16502930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Name, Vorname</w:t>
            </w:r>
          </w:p>
        </w:tc>
        <w:tc>
          <w:tcPr>
            <w:tcW w:w="3399" w:type="dxa"/>
            <w:gridSpan w:val="3"/>
          </w:tcPr>
          <w:p w14:paraId="1C48DF6C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576" w:rsidRPr="00EC14F5" w14:paraId="118FBFA4" w14:textId="77777777" w:rsidTr="00801789">
        <w:tc>
          <w:tcPr>
            <w:tcW w:w="5663" w:type="dxa"/>
            <w:gridSpan w:val="2"/>
          </w:tcPr>
          <w:p w14:paraId="20938E39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Matrikelnummer</w:t>
            </w:r>
          </w:p>
        </w:tc>
        <w:tc>
          <w:tcPr>
            <w:tcW w:w="3399" w:type="dxa"/>
            <w:gridSpan w:val="3"/>
          </w:tcPr>
          <w:p w14:paraId="57C3E75D" w14:textId="179B4CD4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576" w:rsidRPr="00EC14F5" w14:paraId="37CAD088" w14:textId="77777777" w:rsidTr="00801789">
        <w:tc>
          <w:tcPr>
            <w:tcW w:w="5663" w:type="dxa"/>
            <w:gridSpan w:val="2"/>
          </w:tcPr>
          <w:p w14:paraId="52B7BCC9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Studiengang</w:t>
            </w:r>
          </w:p>
        </w:tc>
        <w:tc>
          <w:tcPr>
            <w:tcW w:w="3399" w:type="dxa"/>
            <w:gridSpan w:val="3"/>
          </w:tcPr>
          <w:p w14:paraId="6DD24C6D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576" w:rsidRPr="00EC14F5" w14:paraId="559DD3FF" w14:textId="77777777" w:rsidTr="00801789">
        <w:tc>
          <w:tcPr>
            <w:tcW w:w="5663" w:type="dxa"/>
            <w:gridSpan w:val="2"/>
          </w:tcPr>
          <w:p w14:paraId="30C9BA2C" w14:textId="09A77BAE" w:rsidR="00C82576" w:rsidRPr="00EC14F5" w:rsidRDefault="00C82576" w:rsidP="000165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sz w:val="22"/>
                <w:szCs w:val="22"/>
              </w:rPr>
              <w:t>Zeitraum: von (</w:t>
            </w:r>
            <w:r w:rsidR="00016593">
              <w:rPr>
                <w:rFonts w:asciiTheme="minorHAnsi" w:hAnsiTheme="minorHAnsi" w:cstheme="minorHAnsi"/>
                <w:sz w:val="22"/>
                <w:szCs w:val="22"/>
              </w:rPr>
              <w:t>TT/MM/JJJJ</w:t>
            </w:r>
            <w:r w:rsidRPr="00EC14F5">
              <w:rPr>
                <w:rFonts w:asciiTheme="minorHAnsi" w:hAnsiTheme="minorHAnsi" w:cstheme="minorHAnsi"/>
                <w:sz w:val="22"/>
                <w:szCs w:val="22"/>
              </w:rPr>
              <w:t>) bis (</w:t>
            </w:r>
            <w:r w:rsidR="00016593">
              <w:rPr>
                <w:rFonts w:asciiTheme="minorHAnsi" w:hAnsiTheme="minorHAnsi" w:cstheme="minorHAnsi"/>
                <w:sz w:val="22"/>
                <w:szCs w:val="22"/>
              </w:rPr>
              <w:t xml:space="preserve"> TT/MM/JJJJ</w:t>
            </w:r>
            <w:r w:rsidR="00016593" w:rsidRPr="00EC14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14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99" w:type="dxa"/>
            <w:gridSpan w:val="3"/>
          </w:tcPr>
          <w:p w14:paraId="45F7FC7B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76" w:rsidRPr="00EC14F5" w14:paraId="2BA6E0CD" w14:textId="77777777" w:rsidTr="00801789">
        <w:tc>
          <w:tcPr>
            <w:tcW w:w="1682" w:type="dxa"/>
            <w:vAlign w:val="center"/>
          </w:tcPr>
          <w:p w14:paraId="22DACB42" w14:textId="796013E3" w:rsidR="00C82576" w:rsidRPr="00EC14F5" w:rsidRDefault="00016593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Aufnehmende Einrichtung</w:t>
            </w:r>
          </w:p>
        </w:tc>
        <w:tc>
          <w:tcPr>
            <w:tcW w:w="7380" w:type="dxa"/>
            <w:gridSpan w:val="4"/>
          </w:tcPr>
          <w:p w14:paraId="3EB472DA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4F5" w:rsidRPr="00EC14F5" w14:paraId="400A3BF0" w14:textId="77777777" w:rsidTr="00801789">
        <w:tc>
          <w:tcPr>
            <w:tcW w:w="1682" w:type="dxa"/>
            <w:vMerge w:val="restart"/>
            <w:vAlign w:val="center"/>
          </w:tcPr>
          <w:p w14:paraId="3C0AD684" w14:textId="77777777" w:rsidR="00EC14F5" w:rsidRPr="00EC14F5" w:rsidRDefault="00EC14F5" w:rsidP="00BE68C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sz w:val="22"/>
                <w:szCs w:val="22"/>
              </w:rPr>
              <w:t>Erasmus+</w:t>
            </w:r>
          </w:p>
        </w:tc>
        <w:tc>
          <w:tcPr>
            <w:tcW w:w="3981" w:type="dxa"/>
          </w:tcPr>
          <w:p w14:paraId="06D448B8" w14:textId="77777777" w:rsidR="00EC14F5" w:rsidRPr="00EC14F5" w:rsidRDefault="00EC14F5" w:rsidP="00EC1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sz w:val="22"/>
                <w:szCs w:val="22"/>
              </w:rPr>
              <w:t>In welchem Studienzyklus (Bachelor/ Master/Staatsexamen/ Promotion) werden  Sie sich bei Mobilitätsantritt befinden?</w:t>
            </w:r>
            <w:r w:rsidRPr="00EC14F5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3399" w:type="dxa"/>
            <w:gridSpan w:val="3"/>
          </w:tcPr>
          <w:p w14:paraId="18F66841" w14:textId="77777777" w:rsidR="00EC14F5" w:rsidRPr="00EC14F5" w:rsidRDefault="00EC14F5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4F5" w:rsidRPr="00EC14F5" w14:paraId="57E5237F" w14:textId="77777777" w:rsidTr="00EC14F5">
        <w:trPr>
          <w:trHeight w:val="871"/>
        </w:trPr>
        <w:tc>
          <w:tcPr>
            <w:tcW w:w="1682" w:type="dxa"/>
            <w:vMerge/>
          </w:tcPr>
          <w:p w14:paraId="63AA341C" w14:textId="77777777" w:rsidR="00EC14F5" w:rsidRPr="00EC14F5" w:rsidRDefault="00EC14F5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1" w:type="dxa"/>
          </w:tcPr>
          <w:p w14:paraId="0A4B5309" w14:textId="77777777" w:rsidR="00EC14F5" w:rsidRPr="00EC14F5" w:rsidRDefault="00EC14F5" w:rsidP="00EC1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sz w:val="22"/>
                <w:szCs w:val="22"/>
              </w:rPr>
              <w:t xml:space="preserve">Haben Sie innerhalb dieses Studienzyklus bereits an Erasmus+ teilgenommen? </w:t>
            </w:r>
            <w:r w:rsidRPr="00EC14F5">
              <w:rPr>
                <w:rFonts w:asciiTheme="minorHAnsi" w:hAnsiTheme="minorHAnsi" w:cstheme="minorHAnsi"/>
                <w:sz w:val="22"/>
                <w:szCs w:val="22"/>
              </w:rPr>
              <w:br/>
              <w:t>Bitte geben Sie auch die Anzahl der geförderten Monate und ggf. zusätzlichen Tage an.</w:t>
            </w:r>
            <w:r w:rsidRPr="00EC14F5"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99" w:type="dxa"/>
            <w:gridSpan w:val="3"/>
          </w:tcPr>
          <w:p w14:paraId="324338C1" w14:textId="0D04C020" w:rsidR="00EC14F5" w:rsidRPr="00EC14F5" w:rsidRDefault="00EC14F5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4F5" w:rsidRPr="00EC14F5" w14:paraId="6DAD1A35" w14:textId="77777777" w:rsidTr="00376C01">
        <w:trPr>
          <w:trHeight w:val="905"/>
        </w:trPr>
        <w:tc>
          <w:tcPr>
            <w:tcW w:w="1682" w:type="dxa"/>
            <w:vMerge/>
          </w:tcPr>
          <w:p w14:paraId="413751E4" w14:textId="77777777" w:rsidR="00EC14F5" w:rsidRPr="00EC14F5" w:rsidRDefault="00EC14F5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1" w:type="dxa"/>
          </w:tcPr>
          <w:p w14:paraId="53C378F9" w14:textId="6FF5F1D0" w:rsidR="00EC14F5" w:rsidRPr="00EC14F5" w:rsidRDefault="00EC14F5" w:rsidP="00EC1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6C01">
              <w:rPr>
                <w:rFonts w:asciiTheme="minorHAnsi" w:hAnsiTheme="minorHAnsi" w:cstheme="minorHAnsi"/>
                <w:sz w:val="22"/>
                <w:szCs w:val="22"/>
              </w:rPr>
              <w:t>Beabsichtigen Sie</w:t>
            </w:r>
            <w:r w:rsidR="004F302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76C01">
              <w:rPr>
                <w:rFonts w:asciiTheme="minorHAnsi" w:hAnsiTheme="minorHAnsi" w:cstheme="minorHAnsi"/>
                <w:sz w:val="22"/>
                <w:szCs w:val="22"/>
              </w:rPr>
              <w:t xml:space="preserve"> sich um eine Sonderförderung</w:t>
            </w:r>
            <w:r w:rsidR="00376C01">
              <w:rPr>
                <w:rFonts w:asciiTheme="minorHAnsi" w:hAnsiTheme="minorHAnsi" w:cstheme="minorHAnsi"/>
                <w:sz w:val="22"/>
                <w:szCs w:val="22"/>
              </w:rPr>
              <w:t xml:space="preserve"> für Teilnehmende mit geringeren Chancen</w:t>
            </w:r>
            <w:r w:rsidRPr="00376C01">
              <w:rPr>
                <w:rFonts w:asciiTheme="minorHAnsi" w:hAnsiTheme="minorHAnsi" w:cstheme="minorHAnsi"/>
                <w:sz w:val="22"/>
                <w:szCs w:val="22"/>
              </w:rPr>
              <w:t xml:space="preserve"> zu bewerben</w:t>
            </w:r>
            <w:r w:rsidRPr="00376C01">
              <w:rPr>
                <w:rFonts w:asciiTheme="minorHAnsi" w:hAnsiTheme="minorHAnsi" w:cstheme="minorHAnsi"/>
                <w:sz w:val="22"/>
                <w:szCs w:val="21"/>
              </w:rPr>
              <w:t>?</w:t>
            </w:r>
            <w:r w:rsidRPr="00A37C4A">
              <w:rPr>
                <w:rStyle w:val="Funotenzeichen"/>
                <w:rFonts w:asciiTheme="minorHAnsi" w:hAnsiTheme="minorHAnsi"/>
                <w:sz w:val="21"/>
                <w:szCs w:val="21"/>
              </w:rPr>
              <w:footnoteReference w:id="3"/>
            </w:r>
          </w:p>
        </w:tc>
        <w:tc>
          <w:tcPr>
            <w:tcW w:w="1699" w:type="dxa"/>
          </w:tcPr>
          <w:p w14:paraId="41E5437B" w14:textId="14BAC761" w:rsidR="00EC14F5" w:rsidRPr="00EC14F5" w:rsidRDefault="00EC14F5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376C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06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2"/>
          </w:tcPr>
          <w:p w14:paraId="024D61C9" w14:textId="59A89F30" w:rsidR="00EC14F5" w:rsidRPr="00EC14F5" w:rsidRDefault="00EC14F5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57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82576" w:rsidRPr="00EC14F5" w14:paraId="2138A05F" w14:textId="77777777" w:rsidTr="00801789">
        <w:tc>
          <w:tcPr>
            <w:tcW w:w="5663" w:type="dxa"/>
            <w:gridSpan w:val="2"/>
          </w:tcPr>
          <w:p w14:paraId="0C8FA1BF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399" w:type="dxa"/>
            <w:gridSpan w:val="3"/>
          </w:tcPr>
          <w:p w14:paraId="7D3CD15C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576" w:rsidRPr="00EC14F5" w14:paraId="59D99449" w14:textId="77777777" w:rsidTr="00801789">
        <w:trPr>
          <w:trHeight w:val="46"/>
        </w:trPr>
        <w:tc>
          <w:tcPr>
            <w:tcW w:w="5663" w:type="dxa"/>
            <w:gridSpan w:val="2"/>
          </w:tcPr>
          <w:p w14:paraId="146D305C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Unterschrift</w:t>
            </w:r>
          </w:p>
        </w:tc>
        <w:tc>
          <w:tcPr>
            <w:tcW w:w="3399" w:type="dxa"/>
            <w:gridSpan w:val="3"/>
          </w:tcPr>
          <w:p w14:paraId="3BE4F6B7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576" w:rsidRPr="00EC14F5" w14:paraId="259875D0" w14:textId="77777777" w:rsidTr="00801789">
        <w:tc>
          <w:tcPr>
            <w:tcW w:w="5663" w:type="dxa"/>
            <w:gridSpan w:val="2"/>
            <w:tcBorders>
              <w:left w:val="nil"/>
              <w:bottom w:val="nil"/>
              <w:right w:val="nil"/>
            </w:tcBorders>
          </w:tcPr>
          <w:p w14:paraId="0B1A8B24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left w:val="nil"/>
              <w:bottom w:val="nil"/>
              <w:right w:val="nil"/>
            </w:tcBorders>
          </w:tcPr>
          <w:p w14:paraId="145896A8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76" w:rsidRPr="00EC14F5" w14:paraId="1AD81334" w14:textId="77777777" w:rsidTr="00801789">
        <w:tc>
          <w:tcPr>
            <w:tcW w:w="8500" w:type="dxa"/>
            <w:gridSpan w:val="4"/>
          </w:tcPr>
          <w:p w14:paraId="64EC6AAD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b/>
                <w:sz w:val="22"/>
                <w:szCs w:val="22"/>
              </w:rPr>
              <w:t>Anlagen:</w:t>
            </w:r>
          </w:p>
        </w:tc>
        <w:tc>
          <w:tcPr>
            <w:tcW w:w="562" w:type="dxa"/>
          </w:tcPr>
          <w:p w14:paraId="5CC55EF0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576" w:rsidRPr="00701CD6" w14:paraId="5C3D530D" w14:textId="77777777" w:rsidTr="00801789">
        <w:tc>
          <w:tcPr>
            <w:tcW w:w="8500" w:type="dxa"/>
            <w:gridSpan w:val="4"/>
          </w:tcPr>
          <w:p w14:paraId="6E656896" w14:textId="5D27D230" w:rsidR="00C82576" w:rsidRPr="00701CD6" w:rsidRDefault="00701CD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  <w:proofErr w:type="spellStart"/>
            <w:r w:rsidRPr="00701C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Zusage</w:t>
            </w:r>
            <w:proofErr w:type="spellEnd"/>
            <w:r w:rsidRPr="00701C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701C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Praktikumsgebers</w:t>
            </w:r>
            <w:proofErr w:type="spellEnd"/>
            <w:r w:rsidRPr="00701C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01C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z.B</w:t>
            </w:r>
            <w:proofErr w:type="spellEnd"/>
            <w:r w:rsidRPr="00701C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Email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562" w:type="dxa"/>
          </w:tcPr>
          <w:p w14:paraId="436A3342" w14:textId="77777777" w:rsidR="00C82576" w:rsidRPr="00701CD6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82576" w:rsidRPr="00EC14F5" w14:paraId="78096234" w14:textId="77777777" w:rsidTr="00801789">
        <w:tc>
          <w:tcPr>
            <w:tcW w:w="8500" w:type="dxa"/>
            <w:gridSpan w:val="4"/>
          </w:tcPr>
          <w:p w14:paraId="37A7FF07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14F5">
              <w:rPr>
                <w:rFonts w:asciiTheme="minorHAnsi" w:hAnsiTheme="minorHAnsi" w:cstheme="minorHAnsi"/>
                <w:sz w:val="22"/>
                <w:szCs w:val="22"/>
              </w:rPr>
              <w:t>Immatrikulationsbescheinigung</w:t>
            </w:r>
          </w:p>
        </w:tc>
        <w:tc>
          <w:tcPr>
            <w:tcW w:w="562" w:type="dxa"/>
          </w:tcPr>
          <w:p w14:paraId="42EF7933" w14:textId="77777777" w:rsidR="00C82576" w:rsidRPr="00EC14F5" w:rsidRDefault="00C82576" w:rsidP="009476A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4F5" w:rsidRPr="00EC14F5" w14:paraId="4503D5D7" w14:textId="77777777" w:rsidTr="00801789">
        <w:tc>
          <w:tcPr>
            <w:tcW w:w="8500" w:type="dxa"/>
            <w:gridSpan w:val="4"/>
          </w:tcPr>
          <w:p w14:paraId="41798C0F" w14:textId="2E1C5DE8" w:rsidR="00EC14F5" w:rsidRPr="00EC14F5" w:rsidRDefault="00EC14F5" w:rsidP="00EC14F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C4A">
              <w:rPr>
                <w:rFonts w:asciiTheme="minorHAnsi" w:hAnsiTheme="minorHAnsi" w:cstheme="minorHAnsi"/>
                <w:sz w:val="22"/>
                <w:szCs w:val="22"/>
              </w:rPr>
              <w:t>Ggf. ehrenwörtliche Erklärung Zusatzförderung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16593">
              <w:rPr>
                <w:rFonts w:asciiTheme="minorHAnsi" w:hAnsiTheme="minorHAnsi" w:cstheme="minorHAnsi"/>
                <w:sz w:val="22"/>
                <w:szCs w:val="22"/>
              </w:rPr>
              <w:t>für geringere Chancen</w:t>
            </w:r>
          </w:p>
        </w:tc>
        <w:tc>
          <w:tcPr>
            <w:tcW w:w="562" w:type="dxa"/>
          </w:tcPr>
          <w:p w14:paraId="6EFEEE2B" w14:textId="77777777" w:rsidR="00EC14F5" w:rsidRPr="00EC14F5" w:rsidRDefault="00EC14F5" w:rsidP="00EC14F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96C70" w14:textId="77777777" w:rsidR="00C82576" w:rsidRPr="00EC14F5" w:rsidRDefault="00C82576" w:rsidP="00C82576">
      <w:pPr>
        <w:spacing w:line="360" w:lineRule="auto"/>
        <w:rPr>
          <w:sz w:val="22"/>
          <w:szCs w:val="22"/>
        </w:rPr>
      </w:pPr>
    </w:p>
    <w:p w14:paraId="5391CECA" w14:textId="77777777" w:rsidR="00C82576" w:rsidRPr="00EC14F5" w:rsidRDefault="00C82576" w:rsidP="00A753F9">
      <w:pPr>
        <w:rPr>
          <w:sz w:val="22"/>
          <w:szCs w:val="22"/>
        </w:rPr>
      </w:pPr>
    </w:p>
    <w:sectPr w:rsidR="00C82576" w:rsidRPr="00EC14F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F6C5" w14:textId="77777777" w:rsidR="00047A4B" w:rsidRDefault="00047A4B">
      <w:r>
        <w:separator/>
      </w:r>
    </w:p>
  </w:endnote>
  <w:endnote w:type="continuationSeparator" w:id="0">
    <w:p w14:paraId="579051DC" w14:textId="77777777" w:rsidR="00047A4B" w:rsidRDefault="0004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1B308" w14:textId="77777777" w:rsidR="00047A4B" w:rsidRDefault="00047A4B">
      <w:r>
        <w:separator/>
      </w:r>
    </w:p>
  </w:footnote>
  <w:footnote w:type="continuationSeparator" w:id="0">
    <w:p w14:paraId="51D4435E" w14:textId="77777777" w:rsidR="00047A4B" w:rsidRDefault="00047A4B">
      <w:r>
        <w:continuationSeparator/>
      </w:r>
    </w:p>
  </w:footnote>
  <w:footnote w:id="1">
    <w:p w14:paraId="7D0A5A60" w14:textId="77777777" w:rsidR="00EC14F5" w:rsidRPr="00016593" w:rsidRDefault="00EC14F5" w:rsidP="00C82576">
      <w:pPr>
        <w:pStyle w:val="Funotentext"/>
        <w:rPr>
          <w:rFonts w:asciiTheme="minorHAnsi" w:hAnsiTheme="minorHAnsi" w:cstheme="minorHAnsi"/>
        </w:rPr>
      </w:pPr>
      <w:r w:rsidRPr="0001659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016593">
        <w:rPr>
          <w:rFonts w:asciiTheme="minorHAnsi" w:hAnsiTheme="minorHAnsi" w:cstheme="minorHAnsi"/>
          <w:sz w:val="18"/>
          <w:szCs w:val="18"/>
        </w:rPr>
        <w:t xml:space="preserve"> </w:t>
      </w:r>
      <w:r w:rsidRPr="00016593">
        <w:rPr>
          <w:rFonts w:asciiTheme="minorHAnsi" w:hAnsiTheme="minorHAnsi" w:cstheme="minorHAnsi"/>
          <w:sz w:val="14"/>
          <w:szCs w:val="14"/>
        </w:rPr>
        <w:t xml:space="preserve">Die Gesamtdauer einer Erasmus+ Mobilitätsphase darf höchstens 12 Monate (24 Monate bei </w:t>
      </w:r>
      <w:proofErr w:type="spellStart"/>
      <w:r w:rsidRPr="00016593">
        <w:rPr>
          <w:rFonts w:asciiTheme="minorHAnsi" w:hAnsiTheme="minorHAnsi" w:cstheme="minorHAnsi"/>
          <w:sz w:val="14"/>
          <w:szCs w:val="14"/>
        </w:rPr>
        <w:t>einzügigen</w:t>
      </w:r>
      <w:proofErr w:type="spellEnd"/>
      <w:r w:rsidRPr="00016593">
        <w:rPr>
          <w:rFonts w:asciiTheme="minorHAnsi" w:hAnsiTheme="minorHAnsi" w:cstheme="minorHAnsi"/>
          <w:sz w:val="14"/>
          <w:szCs w:val="14"/>
        </w:rPr>
        <w:t xml:space="preserve"> Studiengängen, z.B. Staatsexamen) je Studienzyklus betragen. Durch Ihre Unterschrift bestätigen Sie, dass Sie die Gesamtdauer von 12 bzw. 24 Monaten je Studienzyklus durch Ihre Teilnahme nicht überschreiten werden. </w:t>
      </w:r>
    </w:p>
  </w:footnote>
  <w:footnote w:id="2">
    <w:p w14:paraId="1139FE01" w14:textId="77777777" w:rsidR="00EC14F5" w:rsidRPr="00016593" w:rsidRDefault="00EC14F5" w:rsidP="00C82576">
      <w:pPr>
        <w:pStyle w:val="Funotentext"/>
        <w:rPr>
          <w:rFonts w:asciiTheme="minorHAnsi" w:hAnsiTheme="minorHAnsi" w:cstheme="minorHAnsi"/>
        </w:rPr>
      </w:pPr>
      <w:r w:rsidRPr="00016593">
        <w:rPr>
          <w:rStyle w:val="Funotenzeichen"/>
          <w:rFonts w:asciiTheme="minorHAnsi" w:hAnsiTheme="minorHAnsi" w:cstheme="minorHAnsi"/>
        </w:rPr>
        <w:footnoteRef/>
      </w:r>
      <w:r w:rsidRPr="00016593">
        <w:rPr>
          <w:rFonts w:asciiTheme="minorHAnsi" w:hAnsiTheme="minorHAnsi" w:cstheme="minorHAnsi"/>
        </w:rPr>
        <w:t xml:space="preserve"> </w:t>
      </w:r>
      <w:r w:rsidRPr="00016593">
        <w:rPr>
          <w:rFonts w:asciiTheme="minorHAnsi" w:hAnsiTheme="minorHAnsi" w:cstheme="minorHAnsi"/>
          <w:sz w:val="14"/>
          <w:szCs w:val="14"/>
        </w:rPr>
        <w:t xml:space="preserve">Hierbei sind alle durch Erasmus+ geförderten Mobilitätsphasen, </w:t>
      </w:r>
      <w:r w:rsidRPr="00016593">
        <w:rPr>
          <w:rFonts w:asciiTheme="minorHAnsi" w:hAnsiTheme="minorHAnsi" w:cstheme="minorHAnsi"/>
          <w:b/>
          <w:bCs/>
          <w:sz w:val="14"/>
          <w:szCs w:val="14"/>
        </w:rPr>
        <w:t xml:space="preserve">inklusive Zero-Grant Zeiträume, </w:t>
      </w:r>
      <w:r w:rsidRPr="00016593">
        <w:rPr>
          <w:rFonts w:asciiTheme="minorHAnsi" w:hAnsiTheme="minorHAnsi" w:cstheme="minorHAnsi"/>
          <w:sz w:val="14"/>
          <w:szCs w:val="14"/>
        </w:rPr>
        <w:t>zu berücksichtigen. Auch solche, die an einer anderen Hochschule oder im Rahmen eines anderen Studiengangs desselben Studienzyklus absolviert wurden.</w:t>
      </w:r>
    </w:p>
  </w:footnote>
  <w:footnote w:id="3">
    <w:p w14:paraId="1BD77B7C" w14:textId="26B21F81" w:rsidR="00EC14F5" w:rsidRDefault="00EC14F5" w:rsidP="00EC14F5">
      <w:pPr>
        <w:pStyle w:val="Funotentext"/>
      </w:pPr>
      <w:r w:rsidRPr="00016593">
        <w:rPr>
          <w:rStyle w:val="Funotenzeichen"/>
          <w:rFonts w:asciiTheme="minorHAnsi" w:hAnsiTheme="minorHAnsi" w:cstheme="minorHAnsi"/>
        </w:rPr>
        <w:footnoteRef/>
      </w:r>
      <w:r w:rsidRPr="00016593">
        <w:rPr>
          <w:rFonts w:asciiTheme="minorHAnsi" w:hAnsiTheme="minorHAnsi" w:cstheme="minorHAnsi"/>
        </w:rPr>
        <w:t xml:space="preserve"> </w:t>
      </w:r>
      <w:r w:rsidRPr="00016593">
        <w:rPr>
          <w:rFonts w:asciiTheme="minorHAnsi" w:hAnsiTheme="minorHAnsi" w:cstheme="minorHAnsi"/>
          <w:sz w:val="14"/>
          <w:szCs w:val="14"/>
        </w:rPr>
        <w:t xml:space="preserve">Mit Ihrer Unterschrift bestätigen Sie, dass Sie </w:t>
      </w:r>
      <w:r w:rsidR="00376C01" w:rsidRPr="00016593">
        <w:rPr>
          <w:rFonts w:asciiTheme="minorHAnsi" w:hAnsiTheme="minorHAnsi" w:cstheme="minorHAnsi"/>
          <w:sz w:val="14"/>
          <w:szCs w:val="14"/>
        </w:rPr>
        <w:t>das Informationsblatt „Erasmus+ Geringere Chancen“</w:t>
      </w:r>
      <w:r w:rsidRPr="00016593">
        <w:rPr>
          <w:rFonts w:asciiTheme="minorHAnsi" w:hAnsiTheme="minorHAnsi" w:cstheme="minorHAnsi"/>
          <w:sz w:val="14"/>
          <w:szCs w:val="14"/>
        </w:rPr>
        <w:t xml:space="preserve"> gelese</w:t>
      </w:r>
      <w:r w:rsidR="00376C01" w:rsidRPr="00016593">
        <w:rPr>
          <w:rFonts w:asciiTheme="minorHAnsi" w:hAnsiTheme="minorHAnsi" w:cstheme="minorHAnsi"/>
          <w:sz w:val="14"/>
          <w:szCs w:val="14"/>
        </w:rPr>
        <w:t>n haben und die entsprechende ehrenwörtliche Erklärung den Bewerbungsunterlagen beiliegt</w:t>
      </w:r>
      <w:r w:rsidRPr="00016593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4047" w14:textId="77777777" w:rsidR="009873EF" w:rsidRDefault="004C0480" w:rsidP="009873EF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789973B" wp14:editId="347B824F">
          <wp:simplePos x="0" y="0"/>
          <wp:positionH relativeFrom="column">
            <wp:posOffset>4149090</wp:posOffset>
          </wp:positionH>
          <wp:positionV relativeFrom="paragraph">
            <wp:posOffset>-375285</wp:posOffset>
          </wp:positionV>
          <wp:extent cx="1611630" cy="6667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6B490" w14:textId="77777777" w:rsidR="00B14433" w:rsidRDefault="00B14433" w:rsidP="009873E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DE8"/>
    <w:multiLevelType w:val="hybridMultilevel"/>
    <w:tmpl w:val="50202FE2"/>
    <w:lvl w:ilvl="0" w:tplc="BB4E18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E"/>
    <w:rsid w:val="00015C57"/>
    <w:rsid w:val="00016593"/>
    <w:rsid w:val="00047A4B"/>
    <w:rsid w:val="0006310E"/>
    <w:rsid w:val="000642C2"/>
    <w:rsid w:val="00067ABE"/>
    <w:rsid w:val="0008792A"/>
    <w:rsid w:val="00097F7E"/>
    <w:rsid w:val="000D24CF"/>
    <w:rsid w:val="000F689D"/>
    <w:rsid w:val="00104033"/>
    <w:rsid w:val="0016047D"/>
    <w:rsid w:val="00170AED"/>
    <w:rsid w:val="00175CFD"/>
    <w:rsid w:val="001959BF"/>
    <w:rsid w:val="001C0AE3"/>
    <w:rsid w:val="001E5CB6"/>
    <w:rsid w:val="001F1ADC"/>
    <w:rsid w:val="00215477"/>
    <w:rsid w:val="00215E21"/>
    <w:rsid w:val="00230872"/>
    <w:rsid w:val="00270F24"/>
    <w:rsid w:val="00296BEF"/>
    <w:rsid w:val="002C7184"/>
    <w:rsid w:val="0035628D"/>
    <w:rsid w:val="00376C01"/>
    <w:rsid w:val="00395AF0"/>
    <w:rsid w:val="003A2482"/>
    <w:rsid w:val="003A636D"/>
    <w:rsid w:val="003C5F09"/>
    <w:rsid w:val="003D5735"/>
    <w:rsid w:val="003E0A50"/>
    <w:rsid w:val="003E44F2"/>
    <w:rsid w:val="003E4EBB"/>
    <w:rsid w:val="00431B00"/>
    <w:rsid w:val="0047018A"/>
    <w:rsid w:val="004C0480"/>
    <w:rsid w:val="004E6874"/>
    <w:rsid w:val="004F3021"/>
    <w:rsid w:val="00536247"/>
    <w:rsid w:val="005611ED"/>
    <w:rsid w:val="005775CB"/>
    <w:rsid w:val="00601953"/>
    <w:rsid w:val="00652AB8"/>
    <w:rsid w:val="00653C03"/>
    <w:rsid w:val="00696AC5"/>
    <w:rsid w:val="006A271A"/>
    <w:rsid w:val="006E0F5E"/>
    <w:rsid w:val="006E712F"/>
    <w:rsid w:val="006E7263"/>
    <w:rsid w:val="006E7EAB"/>
    <w:rsid w:val="00701CD6"/>
    <w:rsid w:val="00721EDC"/>
    <w:rsid w:val="007336A2"/>
    <w:rsid w:val="007668DE"/>
    <w:rsid w:val="00772F54"/>
    <w:rsid w:val="00784E76"/>
    <w:rsid w:val="007B4D14"/>
    <w:rsid w:val="007E0F61"/>
    <w:rsid w:val="007F2401"/>
    <w:rsid w:val="00801789"/>
    <w:rsid w:val="00815069"/>
    <w:rsid w:val="0087007B"/>
    <w:rsid w:val="00874EC0"/>
    <w:rsid w:val="00881926"/>
    <w:rsid w:val="0088692A"/>
    <w:rsid w:val="008964F3"/>
    <w:rsid w:val="008C7381"/>
    <w:rsid w:val="008E5233"/>
    <w:rsid w:val="00900EE0"/>
    <w:rsid w:val="009132BC"/>
    <w:rsid w:val="00940D86"/>
    <w:rsid w:val="00974955"/>
    <w:rsid w:val="00977B1C"/>
    <w:rsid w:val="00981036"/>
    <w:rsid w:val="009873EF"/>
    <w:rsid w:val="00A36388"/>
    <w:rsid w:val="00A43BDC"/>
    <w:rsid w:val="00A61BE1"/>
    <w:rsid w:val="00A753F9"/>
    <w:rsid w:val="00B14433"/>
    <w:rsid w:val="00B3482A"/>
    <w:rsid w:val="00B77D69"/>
    <w:rsid w:val="00BB1D27"/>
    <w:rsid w:val="00BE68CC"/>
    <w:rsid w:val="00C176CD"/>
    <w:rsid w:val="00C82576"/>
    <w:rsid w:val="00CA56AA"/>
    <w:rsid w:val="00CA5E48"/>
    <w:rsid w:val="00CC618F"/>
    <w:rsid w:val="00CF53C0"/>
    <w:rsid w:val="00D742EB"/>
    <w:rsid w:val="00D744AE"/>
    <w:rsid w:val="00D93A05"/>
    <w:rsid w:val="00E00951"/>
    <w:rsid w:val="00E021A5"/>
    <w:rsid w:val="00EA1E12"/>
    <w:rsid w:val="00EC14F5"/>
    <w:rsid w:val="00ED16F5"/>
    <w:rsid w:val="00EE6165"/>
    <w:rsid w:val="00F0478E"/>
    <w:rsid w:val="00F41F6A"/>
    <w:rsid w:val="00F67C6E"/>
    <w:rsid w:val="00F721B0"/>
    <w:rsid w:val="00F81527"/>
    <w:rsid w:val="00FA2346"/>
    <w:rsid w:val="00FA477C"/>
    <w:rsid w:val="00FD5B7F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14E398"/>
  <w14:defaultImageDpi w14:val="0"/>
  <w15:docId w15:val="{2B412F26-898A-4E72-A8F5-946B539E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21A5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873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873EF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uiPriority w:val="99"/>
    <w:semiHidden/>
    <w:rPr>
      <w:sz w:val="24"/>
      <w:szCs w:val="24"/>
      <w:lang w:eastAsia="ja-JP"/>
    </w:rPr>
  </w:style>
  <w:style w:type="character" w:customStyle="1" w:styleId="FuzeileZchn18">
    <w:name w:val="Fußzeile Zchn18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7">
    <w:name w:val="Fußzeile Zchn17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6">
    <w:name w:val="Fußzeile Zchn16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5">
    <w:name w:val="Fußzeile Zchn15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4">
    <w:name w:val="Fußzeile Zchn14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3">
    <w:name w:val="Fußzeile Zchn13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2">
    <w:name w:val="Fußzeile Zchn12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character" w:customStyle="1" w:styleId="FuzeileZchn11">
    <w:name w:val="Fußzeile Zchn11"/>
    <w:basedOn w:val="Absatz-Standardschriftart"/>
    <w:uiPriority w:val="99"/>
    <w:semiHidden/>
    <w:rPr>
      <w:rFonts w:cs="Times New Roman"/>
      <w:sz w:val="24"/>
      <w:szCs w:val="24"/>
      <w:lang w:val="x-none" w:eastAsia="ja-JP"/>
    </w:rPr>
  </w:style>
  <w:style w:type="paragraph" w:styleId="Funotentext">
    <w:name w:val="footnote text"/>
    <w:basedOn w:val="Standard"/>
    <w:link w:val="FunotentextZchn"/>
    <w:uiPriority w:val="99"/>
    <w:rsid w:val="001604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6047D"/>
    <w:rPr>
      <w:rFonts w:cs="Times New Roman"/>
      <w:lang w:val="x-none" w:eastAsia="ja-JP"/>
    </w:rPr>
  </w:style>
  <w:style w:type="character" w:styleId="Funotenzeichen">
    <w:name w:val="footnote reference"/>
    <w:basedOn w:val="Absatz-Standardschriftart"/>
    <w:uiPriority w:val="99"/>
    <w:rsid w:val="0016047D"/>
    <w:rPr>
      <w:rFonts w:cs="Times New Roman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6A27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271A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27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D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D60B-FC9D-4E10-BA12-129F2BA8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 der Studienplätze</vt:lpstr>
    </vt:vector>
  </TitlesOfParts>
  <Company>Private Universität Witten / Herdecke gGmbH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 der Studienplätze</dc:title>
  <dc:subject/>
  <dc:creator>sigrunc</dc:creator>
  <cp:keywords/>
  <dc:description/>
  <cp:lastModifiedBy>Tauch, Eike</cp:lastModifiedBy>
  <cp:revision>18</cp:revision>
  <cp:lastPrinted>2021-11-25T11:41:00Z</cp:lastPrinted>
  <dcterms:created xsi:type="dcterms:W3CDTF">2021-11-25T11:26:00Z</dcterms:created>
  <dcterms:modified xsi:type="dcterms:W3CDTF">2023-05-10T13:03:00Z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343b539e3748f2ccbd979e6fe57492277d35730066f25b16a2b3839df9fad067</vt:lpwstr>
  </property>
</Properties>
</file>