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07B7" w14:textId="77777777" w:rsidR="00C24318" w:rsidRDefault="00C24318" w:rsidP="009E3AF3">
      <w:pPr>
        <w:spacing w:after="0" w:line="288" w:lineRule="auto"/>
        <w:contextualSpacing/>
        <w:rPr>
          <w:rFonts w:cstheme="minorHAnsi"/>
          <w:b/>
          <w:sz w:val="28"/>
          <w:szCs w:val="28"/>
        </w:rPr>
      </w:pPr>
      <w:r w:rsidRPr="00C24318">
        <w:rPr>
          <w:rFonts w:cstheme="minorHAnsi"/>
          <w:b/>
          <w:sz w:val="28"/>
          <w:szCs w:val="28"/>
        </w:rPr>
        <w:t xml:space="preserve">Faculty </w:t>
      </w:r>
      <w:proofErr w:type="spellStart"/>
      <w:r w:rsidRPr="00C24318">
        <w:rPr>
          <w:rFonts w:cstheme="minorHAnsi"/>
          <w:b/>
          <w:sz w:val="28"/>
          <w:szCs w:val="28"/>
        </w:rPr>
        <w:t>of</w:t>
      </w:r>
      <w:proofErr w:type="spellEnd"/>
      <w:r w:rsidRPr="00C24318">
        <w:rPr>
          <w:rFonts w:cstheme="minorHAnsi"/>
          <w:b/>
          <w:sz w:val="28"/>
          <w:szCs w:val="28"/>
        </w:rPr>
        <w:t xml:space="preserve"> Management, Economics and Society</w:t>
      </w:r>
    </w:p>
    <w:p w14:paraId="6F42C9D0" w14:textId="47F106ED" w:rsidR="002B23FC" w:rsidRDefault="009E3AF3" w:rsidP="009E3AF3">
      <w:pPr>
        <w:spacing w:after="0" w:line="288" w:lineRule="auto"/>
        <w:contextualSpacing/>
        <w:rPr>
          <w:rFonts w:cstheme="minorHAnsi"/>
          <w:b/>
          <w:sz w:val="24"/>
          <w:szCs w:val="24"/>
        </w:rPr>
      </w:pPr>
      <w:r w:rsidRPr="001F7C2D">
        <w:rPr>
          <w:rFonts w:cstheme="minorHAnsi"/>
          <w:b/>
          <w:sz w:val="24"/>
          <w:szCs w:val="24"/>
        </w:rPr>
        <w:t>Form</w:t>
      </w:r>
      <w:r w:rsidR="00C24318">
        <w:rPr>
          <w:rFonts w:cstheme="minorHAnsi"/>
          <w:b/>
          <w:sz w:val="24"/>
          <w:szCs w:val="24"/>
        </w:rPr>
        <w:t xml:space="preserve"> </w:t>
      </w:r>
      <w:proofErr w:type="spellStart"/>
      <w:r w:rsidR="00C24318">
        <w:rPr>
          <w:rFonts w:cstheme="minorHAnsi"/>
          <w:b/>
          <w:sz w:val="24"/>
          <w:szCs w:val="24"/>
        </w:rPr>
        <w:t>for</w:t>
      </w:r>
      <w:proofErr w:type="spellEnd"/>
      <w:r w:rsidR="00C24318">
        <w:rPr>
          <w:rFonts w:cstheme="minorHAnsi"/>
          <w:b/>
          <w:sz w:val="24"/>
          <w:szCs w:val="24"/>
        </w:rPr>
        <w:t xml:space="preserve"> Recognition </w:t>
      </w:r>
      <w:proofErr w:type="spellStart"/>
      <w:r w:rsidR="00C24318">
        <w:rPr>
          <w:rFonts w:cstheme="minorHAnsi"/>
          <w:b/>
          <w:sz w:val="24"/>
          <w:szCs w:val="24"/>
        </w:rPr>
        <w:t>of</w:t>
      </w:r>
      <w:proofErr w:type="spellEnd"/>
      <w:r w:rsidR="00C24318">
        <w:rPr>
          <w:rFonts w:cstheme="minorHAnsi"/>
          <w:b/>
          <w:sz w:val="24"/>
          <w:szCs w:val="24"/>
        </w:rPr>
        <w:t xml:space="preserve"> </w:t>
      </w:r>
      <w:proofErr w:type="spellStart"/>
      <w:r w:rsidR="00C24318">
        <w:rPr>
          <w:rFonts w:cstheme="minorHAnsi"/>
          <w:b/>
          <w:sz w:val="24"/>
          <w:szCs w:val="24"/>
        </w:rPr>
        <w:t>Foreign</w:t>
      </w:r>
      <w:proofErr w:type="spellEnd"/>
      <w:r w:rsidR="00C24318">
        <w:rPr>
          <w:rFonts w:cstheme="minorHAnsi"/>
          <w:b/>
          <w:sz w:val="24"/>
          <w:szCs w:val="24"/>
        </w:rPr>
        <w:t xml:space="preserve"> </w:t>
      </w:r>
      <w:proofErr w:type="spellStart"/>
      <w:r w:rsidR="00C24318">
        <w:rPr>
          <w:rFonts w:cstheme="minorHAnsi"/>
          <w:b/>
          <w:sz w:val="24"/>
          <w:szCs w:val="24"/>
        </w:rPr>
        <w:t>Credits</w:t>
      </w:r>
      <w:proofErr w:type="spellEnd"/>
    </w:p>
    <w:p w14:paraId="1311FCCE" w14:textId="77777777" w:rsidR="001F7C2D" w:rsidRPr="001F7C2D" w:rsidRDefault="001F7C2D" w:rsidP="009E3AF3">
      <w:pPr>
        <w:spacing w:after="0" w:line="288" w:lineRule="auto"/>
        <w:contextualSpacing/>
        <w:rPr>
          <w:rFonts w:cstheme="minorHAnsi"/>
          <w:b/>
          <w:sz w:val="24"/>
          <w:szCs w:val="24"/>
        </w:rPr>
      </w:pPr>
    </w:p>
    <w:p w14:paraId="5D63C475" w14:textId="3B8101BF" w:rsidR="00C24318" w:rsidRPr="00C24318" w:rsidRDefault="00C24318" w:rsidP="00C24318">
      <w:pPr>
        <w:spacing w:after="0" w:line="288" w:lineRule="auto"/>
        <w:contextualSpacing/>
        <w:rPr>
          <w:rFonts w:cstheme="minorHAnsi"/>
          <w:sz w:val="24"/>
          <w:szCs w:val="24"/>
        </w:rPr>
      </w:pPr>
      <w:proofErr w:type="spellStart"/>
      <w:r w:rsidRPr="00C24318">
        <w:rPr>
          <w:rFonts w:cstheme="minorHAnsi"/>
          <w:sz w:val="24"/>
          <w:szCs w:val="24"/>
        </w:rPr>
        <w:t>Please</w:t>
      </w:r>
      <w:proofErr w:type="spellEnd"/>
      <w:r w:rsidRPr="00C24318">
        <w:rPr>
          <w:rFonts w:cstheme="minorHAnsi"/>
          <w:sz w:val="24"/>
          <w:szCs w:val="24"/>
        </w:rPr>
        <w:t xml:space="preserve"> send </w:t>
      </w:r>
      <w:proofErr w:type="spellStart"/>
      <w:r w:rsidRPr="00C24318">
        <w:rPr>
          <w:rFonts w:cstheme="minorHAnsi"/>
          <w:sz w:val="24"/>
          <w:szCs w:val="24"/>
        </w:rPr>
        <w:t>the</w:t>
      </w:r>
      <w:proofErr w:type="spellEnd"/>
      <w:r w:rsidRPr="00C24318">
        <w:rPr>
          <w:rFonts w:cstheme="minorHAnsi"/>
          <w:sz w:val="24"/>
          <w:szCs w:val="24"/>
        </w:rPr>
        <w:t xml:space="preserve"> fully </w:t>
      </w:r>
      <w:proofErr w:type="spellStart"/>
      <w:r w:rsidRPr="00C24318">
        <w:rPr>
          <w:rFonts w:cstheme="minorHAnsi"/>
          <w:sz w:val="24"/>
          <w:szCs w:val="24"/>
        </w:rPr>
        <w:t>completed</w:t>
      </w:r>
      <w:proofErr w:type="spellEnd"/>
      <w:r w:rsidRPr="00C24318">
        <w:rPr>
          <w:rFonts w:cstheme="minorHAnsi"/>
          <w:sz w:val="24"/>
          <w:szCs w:val="24"/>
        </w:rPr>
        <w:t xml:space="preserve"> and </w:t>
      </w:r>
      <w:proofErr w:type="spellStart"/>
      <w:r w:rsidRPr="00C24318">
        <w:rPr>
          <w:rFonts w:cstheme="minorHAnsi"/>
          <w:sz w:val="24"/>
          <w:szCs w:val="24"/>
        </w:rPr>
        <w:t>signed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proofErr w:type="spellStart"/>
      <w:r w:rsidRPr="00C24318">
        <w:rPr>
          <w:rFonts w:cstheme="minorHAnsi"/>
          <w:sz w:val="24"/>
          <w:szCs w:val="24"/>
        </w:rPr>
        <w:t>recognition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proofErr w:type="spellStart"/>
      <w:r w:rsidRPr="00C24318">
        <w:rPr>
          <w:rFonts w:cstheme="minorHAnsi"/>
          <w:sz w:val="24"/>
          <w:szCs w:val="24"/>
        </w:rPr>
        <w:t>form</w:t>
      </w:r>
      <w:proofErr w:type="spellEnd"/>
      <w:r w:rsidRPr="00C24318">
        <w:rPr>
          <w:rFonts w:cstheme="minorHAnsi"/>
          <w:sz w:val="24"/>
          <w:szCs w:val="24"/>
        </w:rPr>
        <w:t xml:space="preserve">, </w:t>
      </w:r>
      <w:proofErr w:type="spellStart"/>
      <w:r w:rsidRPr="00C24318">
        <w:rPr>
          <w:rFonts w:cstheme="minorHAnsi"/>
          <w:sz w:val="24"/>
          <w:szCs w:val="24"/>
        </w:rPr>
        <w:t>along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proofErr w:type="spellStart"/>
      <w:r w:rsidRPr="00C24318">
        <w:rPr>
          <w:rFonts w:cstheme="minorHAnsi"/>
          <w:sz w:val="24"/>
          <w:szCs w:val="24"/>
        </w:rPr>
        <w:t>with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proofErr w:type="spellStart"/>
      <w:r w:rsidRPr="00C24318">
        <w:rPr>
          <w:rFonts w:cstheme="minorHAnsi"/>
          <w:sz w:val="24"/>
          <w:szCs w:val="24"/>
        </w:rPr>
        <w:t>your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approved</w:t>
      </w:r>
      <w:proofErr w:type="spellEnd"/>
      <w:r w:rsidRPr="00C24318">
        <w:rPr>
          <w:rFonts w:cstheme="minorHAnsi"/>
          <w:sz w:val="24"/>
          <w:szCs w:val="24"/>
        </w:rPr>
        <w:t xml:space="preserve"> Learning Agreement (LA </w:t>
      </w:r>
      <w:proofErr w:type="spellStart"/>
      <w:r w:rsidRPr="00C24318">
        <w:rPr>
          <w:rFonts w:cstheme="minorHAnsi"/>
          <w:sz w:val="24"/>
          <w:szCs w:val="24"/>
        </w:rPr>
        <w:t>Before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proofErr w:type="spellStart"/>
      <w:r w:rsidRPr="00C24318">
        <w:rPr>
          <w:rFonts w:cstheme="minorHAnsi"/>
          <w:sz w:val="24"/>
          <w:szCs w:val="24"/>
        </w:rPr>
        <w:t>the</w:t>
      </w:r>
      <w:proofErr w:type="spellEnd"/>
      <w:r w:rsidRPr="00C24318">
        <w:rPr>
          <w:rFonts w:cstheme="minorHAnsi"/>
          <w:sz w:val="24"/>
          <w:szCs w:val="24"/>
        </w:rPr>
        <w:t xml:space="preserve"> Mobility and, </w:t>
      </w:r>
      <w:proofErr w:type="spellStart"/>
      <w:r w:rsidRPr="00C24318">
        <w:rPr>
          <w:rFonts w:cstheme="minorHAnsi"/>
          <w:sz w:val="24"/>
          <w:szCs w:val="24"/>
        </w:rPr>
        <w:t>if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proofErr w:type="spellStart"/>
      <w:r w:rsidRPr="00C24318">
        <w:rPr>
          <w:rFonts w:cstheme="minorHAnsi"/>
          <w:sz w:val="24"/>
          <w:szCs w:val="24"/>
        </w:rPr>
        <w:t>applicable</w:t>
      </w:r>
      <w:proofErr w:type="spellEnd"/>
      <w:r w:rsidRPr="00C24318">
        <w:rPr>
          <w:rFonts w:cstheme="minorHAnsi"/>
          <w:sz w:val="24"/>
          <w:szCs w:val="24"/>
        </w:rPr>
        <w:t xml:space="preserve">, </w:t>
      </w:r>
      <w:proofErr w:type="spellStart"/>
      <w:r w:rsidRPr="00C24318">
        <w:rPr>
          <w:rFonts w:cstheme="minorHAnsi"/>
          <w:sz w:val="24"/>
          <w:szCs w:val="24"/>
        </w:rPr>
        <w:t>During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proofErr w:type="spellStart"/>
      <w:r w:rsidRPr="00C24318">
        <w:rPr>
          <w:rFonts w:cstheme="minorHAnsi"/>
          <w:sz w:val="24"/>
          <w:szCs w:val="24"/>
        </w:rPr>
        <w:t>the</w:t>
      </w:r>
      <w:proofErr w:type="spellEnd"/>
      <w:r w:rsidRPr="00C24318">
        <w:rPr>
          <w:rFonts w:cstheme="minorHAnsi"/>
          <w:sz w:val="24"/>
          <w:szCs w:val="24"/>
        </w:rPr>
        <w:t xml:space="preserve"> Mobility) and </w:t>
      </w:r>
      <w:proofErr w:type="spellStart"/>
      <w:r w:rsidRPr="00C24318">
        <w:rPr>
          <w:rFonts w:cstheme="minorHAnsi"/>
          <w:sz w:val="24"/>
          <w:szCs w:val="24"/>
        </w:rPr>
        <w:t>the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proofErr w:type="spellStart"/>
      <w:r w:rsidRPr="00C24318">
        <w:rPr>
          <w:rFonts w:cstheme="minorHAnsi"/>
          <w:sz w:val="24"/>
          <w:szCs w:val="24"/>
        </w:rPr>
        <w:t>Transcript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proofErr w:type="spellStart"/>
      <w:r w:rsidRPr="00C24318">
        <w:rPr>
          <w:rFonts w:cstheme="minorHAnsi"/>
          <w:sz w:val="24"/>
          <w:szCs w:val="24"/>
        </w:rPr>
        <w:t>of</w:t>
      </w:r>
      <w:proofErr w:type="spellEnd"/>
      <w:r w:rsidRPr="00C24318">
        <w:rPr>
          <w:rFonts w:cstheme="minorHAnsi"/>
          <w:sz w:val="24"/>
          <w:szCs w:val="24"/>
        </w:rPr>
        <w:t xml:space="preserve"> Records (</w:t>
      </w:r>
      <w:proofErr w:type="spellStart"/>
      <w:r w:rsidRPr="00C24318">
        <w:rPr>
          <w:rFonts w:cstheme="minorHAnsi"/>
          <w:sz w:val="24"/>
          <w:szCs w:val="24"/>
        </w:rPr>
        <w:t>ToR</w:t>
      </w:r>
      <w:proofErr w:type="spellEnd"/>
      <w:r w:rsidRPr="00C24318">
        <w:rPr>
          <w:rFonts w:cstheme="minorHAnsi"/>
          <w:sz w:val="24"/>
          <w:szCs w:val="24"/>
        </w:rPr>
        <w:t xml:space="preserve">) </w:t>
      </w:r>
      <w:proofErr w:type="spellStart"/>
      <w:r w:rsidRPr="00C24318">
        <w:rPr>
          <w:rFonts w:cstheme="minorHAnsi"/>
          <w:sz w:val="24"/>
          <w:szCs w:val="24"/>
        </w:rPr>
        <w:t>from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proofErr w:type="spellStart"/>
      <w:r w:rsidRPr="00C24318">
        <w:rPr>
          <w:rFonts w:cstheme="minorHAnsi"/>
          <w:sz w:val="24"/>
          <w:szCs w:val="24"/>
        </w:rPr>
        <w:t>the</w:t>
      </w:r>
      <w:proofErr w:type="spellEnd"/>
      <w:r w:rsidRPr="00C24318">
        <w:rPr>
          <w:rFonts w:cstheme="minorHAnsi"/>
          <w:sz w:val="24"/>
          <w:szCs w:val="24"/>
        </w:rPr>
        <w:t xml:space="preserve"> host </w:t>
      </w:r>
      <w:proofErr w:type="spellStart"/>
      <w:r w:rsidRPr="00C24318">
        <w:rPr>
          <w:rFonts w:cstheme="minorHAnsi"/>
          <w:sz w:val="24"/>
          <w:szCs w:val="24"/>
        </w:rPr>
        <w:t>university</w:t>
      </w:r>
      <w:proofErr w:type="spellEnd"/>
      <w:r w:rsidRPr="00C24318">
        <w:rPr>
          <w:rFonts w:cstheme="minorHAnsi"/>
          <w:sz w:val="24"/>
          <w:szCs w:val="24"/>
        </w:rPr>
        <w:t xml:space="preserve">, </w:t>
      </w:r>
      <w:proofErr w:type="spellStart"/>
      <w:r w:rsidRPr="00C24318">
        <w:rPr>
          <w:rFonts w:cstheme="minorHAnsi"/>
          <w:sz w:val="24"/>
          <w:szCs w:val="24"/>
        </w:rPr>
        <w:t>to</w:t>
      </w:r>
      <w:proofErr w:type="spellEnd"/>
      <w:r w:rsidRPr="00C24318">
        <w:rPr>
          <w:rFonts w:cstheme="minorHAnsi"/>
          <w:sz w:val="24"/>
          <w:szCs w:val="24"/>
        </w:rPr>
        <w:t xml:space="preserve"> </w:t>
      </w:r>
      <w:hyperlink r:id="rId7" w:history="1">
        <w:r w:rsidRPr="00EE129D">
          <w:rPr>
            <w:rStyle w:val="Hyperlink"/>
            <w:rFonts w:cstheme="minorHAnsi"/>
            <w:sz w:val="24"/>
            <w:szCs w:val="24"/>
          </w:rPr>
          <w:t>pruefung.wige@uni-wh.de</w:t>
        </w:r>
      </w:hyperlink>
      <w:r>
        <w:rPr>
          <w:rFonts w:cstheme="minorHAnsi"/>
          <w:sz w:val="24"/>
          <w:szCs w:val="24"/>
        </w:rPr>
        <w:t xml:space="preserve"> .</w:t>
      </w:r>
    </w:p>
    <w:p w14:paraId="35A9D5E6" w14:textId="57749A3D" w:rsidR="001F7C2D" w:rsidRPr="001F7C2D" w:rsidRDefault="00C24318" w:rsidP="00C24318">
      <w:pPr>
        <w:spacing w:after="0" w:line="288" w:lineRule="auto"/>
        <w:contextualSpacing/>
        <w:rPr>
          <w:rFonts w:cstheme="minorHAnsi"/>
          <w:sz w:val="24"/>
          <w:szCs w:val="24"/>
        </w:rPr>
      </w:pPr>
      <w:r w:rsidRPr="00C24318">
        <w:rPr>
          <w:rFonts w:cstheme="minorHAnsi"/>
          <w:sz w:val="24"/>
          <w:szCs w:val="24"/>
        </w:rPr>
        <w:t xml:space="preserve">The </w:t>
      </w:r>
      <w:proofErr w:type="spellStart"/>
      <w:r w:rsidRPr="00C24318">
        <w:rPr>
          <w:rFonts w:cstheme="minorHAnsi"/>
          <w:sz w:val="24"/>
          <w:szCs w:val="24"/>
        </w:rPr>
        <w:t>department</w:t>
      </w:r>
      <w:proofErr w:type="spellEnd"/>
      <w:r w:rsidRPr="00C24318">
        <w:rPr>
          <w:rFonts w:cstheme="minorHAnsi"/>
          <w:sz w:val="24"/>
          <w:szCs w:val="24"/>
        </w:rPr>
        <w:t xml:space="preserve"> will handle </w:t>
      </w:r>
      <w:proofErr w:type="spellStart"/>
      <w:r w:rsidRPr="00C24318">
        <w:rPr>
          <w:rFonts w:cstheme="minorHAnsi"/>
          <w:sz w:val="24"/>
          <w:szCs w:val="24"/>
        </w:rPr>
        <w:t>the</w:t>
      </w:r>
      <w:proofErr w:type="spellEnd"/>
      <w:r w:rsidRPr="00C24318">
        <w:rPr>
          <w:rFonts w:cstheme="minorHAnsi"/>
          <w:sz w:val="24"/>
          <w:szCs w:val="24"/>
        </w:rPr>
        <w:t xml:space="preserve"> grade </w:t>
      </w:r>
      <w:proofErr w:type="spellStart"/>
      <w:r w:rsidRPr="00C24318">
        <w:rPr>
          <w:rFonts w:cstheme="minorHAnsi"/>
          <w:sz w:val="24"/>
          <w:szCs w:val="24"/>
        </w:rPr>
        <w:t>conversion</w:t>
      </w:r>
      <w:proofErr w:type="spellEnd"/>
      <w:r w:rsidRPr="00C24318">
        <w:rPr>
          <w:rFonts w:cstheme="minorHAnsi"/>
          <w:sz w:val="24"/>
          <w:szCs w:val="24"/>
        </w:rPr>
        <w:t>.</w:t>
      </w:r>
    </w:p>
    <w:tbl>
      <w:tblPr>
        <w:tblStyle w:val="Tabellenraster"/>
        <w:tblW w:w="15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66"/>
        <w:gridCol w:w="3567"/>
        <w:gridCol w:w="3571"/>
        <w:gridCol w:w="4590"/>
      </w:tblGrid>
      <w:tr w:rsidR="002B23FC" w14:paraId="2DE0797D" w14:textId="77777777" w:rsidTr="009E3AF3">
        <w:tc>
          <w:tcPr>
            <w:tcW w:w="3566" w:type="dxa"/>
          </w:tcPr>
          <w:p w14:paraId="14BD1DFC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Name</w:t>
            </w:r>
          </w:p>
        </w:tc>
        <w:tc>
          <w:tcPr>
            <w:tcW w:w="3567" w:type="dxa"/>
          </w:tcPr>
          <w:p w14:paraId="3633FF33" w14:textId="34A1593D" w:rsidR="002B23FC" w:rsidRDefault="00C24318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3571" w:type="dxa"/>
          </w:tcPr>
          <w:p w14:paraId="03D21947" w14:textId="0EC0321F" w:rsidR="002B23FC" w:rsidRDefault="00C24318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Student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No</w:t>
            </w:r>
            <w:proofErr w:type="spellEnd"/>
            <w:r>
              <w:rPr>
                <w:rFonts w:cstheme="minorHAnsi"/>
                <w:b/>
                <w:sz w:val="18"/>
                <w:szCs w:val="20"/>
              </w:rPr>
              <w:t>.</w:t>
            </w:r>
          </w:p>
        </w:tc>
        <w:tc>
          <w:tcPr>
            <w:tcW w:w="4590" w:type="dxa"/>
          </w:tcPr>
          <w:p w14:paraId="2E2072CA" w14:textId="1B4A6A28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S</w:t>
            </w:r>
            <w:r w:rsidR="00C24318">
              <w:rPr>
                <w:rFonts w:cstheme="minorHAnsi"/>
                <w:b/>
                <w:sz w:val="18"/>
                <w:szCs w:val="18"/>
              </w:rPr>
              <w:t xml:space="preserve">tudy </w:t>
            </w:r>
            <w:proofErr w:type="spellStart"/>
            <w:r w:rsidR="00C24318">
              <w:rPr>
                <w:rFonts w:cstheme="minorHAnsi"/>
                <w:b/>
                <w:sz w:val="18"/>
                <w:szCs w:val="18"/>
              </w:rPr>
              <w:t>Program</w:t>
            </w:r>
            <w:proofErr w:type="spellEnd"/>
          </w:p>
        </w:tc>
      </w:tr>
      <w:tr w:rsidR="002B23FC" w14:paraId="14DBF86D" w14:textId="77777777" w:rsidTr="009E3AF3">
        <w:trPr>
          <w:trHeight w:val="229"/>
        </w:trPr>
        <w:tc>
          <w:tcPr>
            <w:tcW w:w="3566" w:type="dxa"/>
            <w:shd w:val="clear" w:color="auto" w:fill="auto"/>
          </w:tcPr>
          <w:p w14:paraId="17A17C8A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7" w:type="dxa"/>
            <w:shd w:val="clear" w:color="auto" w:fill="auto"/>
          </w:tcPr>
          <w:p w14:paraId="2933829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1" w:type="dxa"/>
            <w:shd w:val="clear" w:color="auto" w:fill="auto"/>
          </w:tcPr>
          <w:p w14:paraId="3825A722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</w:tcPr>
          <w:p w14:paraId="178999BF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2B23FC" w14:paraId="60B5AAED" w14:textId="77777777" w:rsidTr="009E3AF3">
        <w:tc>
          <w:tcPr>
            <w:tcW w:w="3566" w:type="dxa"/>
          </w:tcPr>
          <w:p w14:paraId="55D61E60" w14:textId="1F839A74" w:rsidR="002B23FC" w:rsidRDefault="00C24318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Partner University</w:t>
            </w:r>
          </w:p>
        </w:tc>
        <w:tc>
          <w:tcPr>
            <w:tcW w:w="3567" w:type="dxa"/>
          </w:tcPr>
          <w:p w14:paraId="12582C3C" w14:textId="378E5FA7" w:rsidR="002B23FC" w:rsidRDefault="00C24318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Period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of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Stay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E3AF3">
              <w:rPr>
                <w:rFonts w:cstheme="minorHAnsi"/>
                <w:b/>
                <w:sz w:val="18"/>
                <w:szCs w:val="18"/>
              </w:rPr>
              <w:t>(</w:t>
            </w:r>
            <w:r>
              <w:rPr>
                <w:rFonts w:cstheme="minorHAnsi"/>
                <w:b/>
                <w:sz w:val="18"/>
                <w:szCs w:val="18"/>
              </w:rPr>
              <w:t>DD</w:t>
            </w:r>
            <w:r w:rsidR="009E3AF3">
              <w:rPr>
                <w:rFonts w:cstheme="minorHAnsi"/>
                <w:b/>
                <w:sz w:val="18"/>
                <w:szCs w:val="18"/>
              </w:rPr>
              <w:t>.MM.</w:t>
            </w:r>
            <w:r>
              <w:rPr>
                <w:rFonts w:cstheme="minorHAnsi"/>
                <w:b/>
                <w:sz w:val="18"/>
                <w:szCs w:val="18"/>
              </w:rPr>
              <w:t>YYYY</w:t>
            </w:r>
            <w:r w:rsidR="009E3AF3">
              <w:rPr>
                <w:rFonts w:cstheme="minorHAnsi"/>
                <w:b/>
                <w:sz w:val="18"/>
                <w:szCs w:val="18"/>
              </w:rPr>
              <w:t xml:space="preserve">- </w:t>
            </w:r>
            <w:r>
              <w:rPr>
                <w:rFonts w:cstheme="minorHAnsi"/>
                <w:b/>
                <w:sz w:val="18"/>
                <w:szCs w:val="18"/>
              </w:rPr>
              <w:t>DD</w:t>
            </w:r>
            <w:r w:rsidR="009E3AF3">
              <w:rPr>
                <w:rFonts w:cstheme="minorHAnsi"/>
                <w:b/>
                <w:sz w:val="18"/>
                <w:szCs w:val="18"/>
              </w:rPr>
              <w:t>.MM.</w:t>
            </w:r>
            <w:r>
              <w:rPr>
                <w:rFonts w:cstheme="minorHAnsi"/>
                <w:b/>
                <w:sz w:val="18"/>
                <w:szCs w:val="18"/>
              </w:rPr>
              <w:t>YYYY</w:t>
            </w:r>
            <w:r w:rsidR="009E3AF3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571" w:type="dxa"/>
          </w:tcPr>
          <w:p w14:paraId="5BA5A7BA" w14:textId="6717020B" w:rsidR="002B23FC" w:rsidRDefault="00C24318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Funding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Program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:</w:t>
            </w:r>
            <w:r w:rsidR="009E3AF3">
              <w:rPr>
                <w:rFonts w:cstheme="minorHAnsi"/>
                <w:b/>
                <w:sz w:val="18"/>
                <w:szCs w:val="18"/>
              </w:rPr>
              <w:t xml:space="preserve"> ERASMUS+, SEMP, PROMOS, </w:t>
            </w:r>
            <w:proofErr w:type="spellStart"/>
            <w:r w:rsidR="009E3AF3">
              <w:rPr>
                <w:rFonts w:cstheme="minorHAnsi"/>
                <w:b/>
                <w:sz w:val="18"/>
                <w:szCs w:val="18"/>
              </w:rPr>
              <w:t>Freemover</w:t>
            </w:r>
            <w:proofErr w:type="spellEnd"/>
          </w:p>
        </w:tc>
        <w:tc>
          <w:tcPr>
            <w:tcW w:w="4590" w:type="dxa"/>
          </w:tcPr>
          <w:p w14:paraId="7D2071AB" w14:textId="169DD994" w:rsidR="002B23FC" w:rsidRDefault="00C24318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Study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Abroad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E3AF3">
              <w:rPr>
                <w:rFonts w:cstheme="minorHAnsi"/>
                <w:b/>
                <w:sz w:val="18"/>
                <w:szCs w:val="18"/>
              </w:rPr>
              <w:t>Summer/Winter School</w:t>
            </w:r>
          </w:p>
        </w:tc>
      </w:tr>
      <w:tr w:rsidR="002B23FC" w14:paraId="2C18D935" w14:textId="77777777" w:rsidTr="009E3AF3">
        <w:tc>
          <w:tcPr>
            <w:tcW w:w="3566" w:type="dxa"/>
          </w:tcPr>
          <w:p w14:paraId="346B1F0A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7" w:type="dxa"/>
          </w:tcPr>
          <w:p w14:paraId="0C928D6A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1" w:type="dxa"/>
          </w:tcPr>
          <w:p w14:paraId="6D47D99F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0" w:type="dxa"/>
          </w:tcPr>
          <w:p w14:paraId="787498DA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14:paraId="5051A364" w14:textId="77777777" w:rsidR="002B23FC" w:rsidRDefault="002B23FC" w:rsidP="009E3AF3">
      <w:pPr>
        <w:spacing w:after="0" w:line="288" w:lineRule="auto"/>
        <w:contextualSpacing/>
        <w:rPr>
          <w:rFonts w:cstheme="minorHAnsi"/>
          <w:sz w:val="16"/>
          <w:szCs w:val="16"/>
        </w:rPr>
      </w:pPr>
    </w:p>
    <w:tbl>
      <w:tblPr>
        <w:tblStyle w:val="Tabellenraster"/>
        <w:tblW w:w="15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1276"/>
        <w:gridCol w:w="1276"/>
        <w:gridCol w:w="992"/>
        <w:gridCol w:w="4819"/>
        <w:gridCol w:w="993"/>
        <w:gridCol w:w="1842"/>
      </w:tblGrid>
      <w:tr w:rsidR="009909FD" w14:paraId="51BDE4FD" w14:textId="77777777" w:rsidTr="00C46F70">
        <w:tc>
          <w:tcPr>
            <w:tcW w:w="66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6F604B3" w14:textId="3B8B7A18" w:rsidR="009909FD" w:rsidRDefault="009909FD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Partner University</w:t>
            </w:r>
          </w:p>
        </w:tc>
        <w:tc>
          <w:tcPr>
            <w:tcW w:w="864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71F2AE9" w14:textId="6E02AD1D" w:rsidR="009909FD" w:rsidRDefault="009909FD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UW/H</w:t>
            </w:r>
          </w:p>
        </w:tc>
      </w:tr>
      <w:tr w:rsidR="002B23FC" w14:paraId="6EBFBF5E" w14:textId="77777777" w:rsidTr="009E3AF3">
        <w:tc>
          <w:tcPr>
            <w:tcW w:w="4096" w:type="dxa"/>
            <w:tcBorders>
              <w:top w:val="single" w:sz="4" w:space="0" w:color="auto"/>
              <w:left w:val="single" w:sz="12" w:space="0" w:color="auto"/>
            </w:tcBorders>
          </w:tcPr>
          <w:p w14:paraId="7D06AE86" w14:textId="5D022EB5" w:rsidR="002B23FC" w:rsidRDefault="009909FD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Title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of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the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course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the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host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university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as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per LA/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ToR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624B1C" w14:textId="6B990F53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sz w:val="18"/>
                <w:szCs w:val="18"/>
                <w:lang w:val="en-GB"/>
              </w:rPr>
              <w:t>Credit Points</w:t>
            </w:r>
            <w:r>
              <w:rPr>
                <w:rFonts w:cstheme="minorHAnsi"/>
                <w:b/>
                <w:sz w:val="18"/>
                <w:szCs w:val="18"/>
                <w:lang w:val="en-GB"/>
              </w:rPr>
              <w:br/>
              <w:t>(</w:t>
            </w:r>
            <w:r w:rsidR="009909FD">
              <w:rPr>
                <w:rFonts w:cstheme="minorHAnsi"/>
                <w:b/>
                <w:sz w:val="18"/>
                <w:szCs w:val="18"/>
                <w:lang w:val="en-GB"/>
              </w:rPr>
              <w:t xml:space="preserve">as per </w:t>
            </w:r>
            <w:r>
              <w:rPr>
                <w:rFonts w:cstheme="minorHAnsi"/>
                <w:b/>
                <w:sz w:val="18"/>
                <w:szCs w:val="18"/>
                <w:lang w:val="en-GB"/>
              </w:rPr>
              <w:t>LA/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GB"/>
              </w:rPr>
              <w:t>ToR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49E83189" w14:textId="4E88D93D" w:rsidR="002B23FC" w:rsidRDefault="009909FD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Grade</w:t>
            </w:r>
          </w:p>
          <w:p w14:paraId="6BC12FBB" w14:textId="40E905C3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</w:t>
            </w:r>
            <w:proofErr w:type="spellStart"/>
            <w:r w:rsidR="009909FD">
              <w:rPr>
                <w:rFonts w:cstheme="minorHAnsi"/>
                <w:b/>
                <w:sz w:val="18"/>
                <w:szCs w:val="18"/>
              </w:rPr>
              <w:t>as</w:t>
            </w:r>
            <w:proofErr w:type="spellEnd"/>
            <w:r w:rsidR="009909FD">
              <w:rPr>
                <w:rFonts w:cstheme="minorHAnsi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ToR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D510667" w14:textId="74EA986A" w:rsidR="002B23FC" w:rsidRDefault="009909FD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Module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number</w:t>
            </w:r>
            <w:proofErr w:type="spellEnd"/>
            <w:r w:rsidR="009E3AF3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</w:tcPr>
          <w:p w14:paraId="496C97A2" w14:textId="490C1403" w:rsidR="002B23FC" w:rsidRDefault="009909FD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Title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of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the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course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at UW/H</w:t>
            </w:r>
          </w:p>
        </w:tc>
        <w:tc>
          <w:tcPr>
            <w:tcW w:w="993" w:type="dxa"/>
            <w:shd w:val="clear" w:color="auto" w:fill="auto"/>
          </w:tcPr>
          <w:p w14:paraId="6602085A" w14:textId="4395C375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ECTS </w:t>
            </w:r>
            <w:r>
              <w:rPr>
                <w:rFonts w:cstheme="minorHAnsi"/>
                <w:b/>
                <w:sz w:val="18"/>
                <w:szCs w:val="18"/>
              </w:rPr>
              <w:br/>
              <w:t>(</w:t>
            </w:r>
            <w:proofErr w:type="spellStart"/>
            <w:r w:rsidR="009909FD">
              <w:rPr>
                <w:rFonts w:cstheme="minorHAnsi"/>
                <w:b/>
                <w:sz w:val="18"/>
                <w:szCs w:val="18"/>
              </w:rPr>
              <w:t>as</w:t>
            </w:r>
            <w:proofErr w:type="spellEnd"/>
            <w:r w:rsidR="009909FD">
              <w:rPr>
                <w:rFonts w:cstheme="minorHAnsi"/>
                <w:b/>
                <w:sz w:val="18"/>
                <w:szCs w:val="18"/>
              </w:rPr>
              <w:t xml:space="preserve"> per LA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707511D" w14:textId="7C326207" w:rsidR="002B23FC" w:rsidRDefault="009909FD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Converted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Grade (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ompleted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by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the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Department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2B23FC" w14:paraId="101C646B" w14:textId="77777777" w:rsidTr="009E3AF3">
        <w:trPr>
          <w:trHeight w:val="464"/>
        </w:trPr>
        <w:tc>
          <w:tcPr>
            <w:tcW w:w="4096" w:type="dxa"/>
            <w:tcBorders>
              <w:left w:val="single" w:sz="12" w:space="0" w:color="auto"/>
            </w:tcBorders>
          </w:tcPr>
          <w:p w14:paraId="4D1D6079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0AEE60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67D2B5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B5115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243258B0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A812B69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86B1BF6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B23FC" w14:paraId="50F51CCB" w14:textId="77777777" w:rsidTr="009E3AF3">
        <w:trPr>
          <w:trHeight w:val="415"/>
        </w:trPr>
        <w:tc>
          <w:tcPr>
            <w:tcW w:w="4096" w:type="dxa"/>
            <w:tcBorders>
              <w:left w:val="single" w:sz="12" w:space="0" w:color="auto"/>
            </w:tcBorders>
          </w:tcPr>
          <w:p w14:paraId="6FCD80CC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D2F730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61C79F" w14:textId="77777777" w:rsidR="002B23FC" w:rsidRDefault="002B23FC" w:rsidP="009E3AF3">
            <w:pPr>
              <w:spacing w:line="288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342123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79E817A6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7E036A3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F9CE474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B23FC" w14:paraId="15671525" w14:textId="77777777" w:rsidTr="009E3AF3">
        <w:trPr>
          <w:trHeight w:val="407"/>
        </w:trPr>
        <w:tc>
          <w:tcPr>
            <w:tcW w:w="4096" w:type="dxa"/>
            <w:tcBorders>
              <w:left w:val="single" w:sz="12" w:space="0" w:color="auto"/>
            </w:tcBorders>
          </w:tcPr>
          <w:p w14:paraId="665E6BBD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582340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4D362E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42433B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3BE0C561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900F92C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563EC24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B23FC" w14:paraId="4127D4A1" w14:textId="77777777" w:rsidTr="009E3AF3">
        <w:trPr>
          <w:trHeight w:val="413"/>
        </w:trPr>
        <w:tc>
          <w:tcPr>
            <w:tcW w:w="4096" w:type="dxa"/>
            <w:tcBorders>
              <w:left w:val="single" w:sz="12" w:space="0" w:color="auto"/>
            </w:tcBorders>
          </w:tcPr>
          <w:p w14:paraId="3B8BB3FD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84CB0C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6E78E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721255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1DA231FB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2642693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728BEAE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B23FC" w14:paraId="371C4D50" w14:textId="77777777" w:rsidTr="009E3AF3">
        <w:trPr>
          <w:trHeight w:val="418"/>
        </w:trPr>
        <w:tc>
          <w:tcPr>
            <w:tcW w:w="4096" w:type="dxa"/>
            <w:tcBorders>
              <w:left w:val="single" w:sz="12" w:space="0" w:color="auto"/>
            </w:tcBorders>
          </w:tcPr>
          <w:p w14:paraId="30AA0B79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86F089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C66781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37D680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6D0C95CE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6DBF8B3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FE09E0F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B23FC" w14:paraId="5B297E7D" w14:textId="77777777" w:rsidTr="009E3AF3">
        <w:trPr>
          <w:trHeight w:val="411"/>
        </w:trPr>
        <w:tc>
          <w:tcPr>
            <w:tcW w:w="4096" w:type="dxa"/>
            <w:tcBorders>
              <w:left w:val="single" w:sz="12" w:space="0" w:color="auto"/>
              <w:bottom w:val="single" w:sz="12" w:space="0" w:color="auto"/>
            </w:tcBorders>
          </w:tcPr>
          <w:p w14:paraId="3DEE3AE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75690CC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EFDDCFE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C13D1EA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14:paraId="1F68EF74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14:paraId="17B6E8EB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12468D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14:paraId="61E6777F" w14:textId="77777777" w:rsidR="002B23FC" w:rsidRDefault="002B23FC" w:rsidP="009E3AF3">
      <w:pPr>
        <w:spacing w:after="0" w:line="288" w:lineRule="auto"/>
        <w:contextualSpacing/>
        <w:rPr>
          <w:rFonts w:cstheme="minorHAnsi"/>
          <w:sz w:val="16"/>
          <w:szCs w:val="16"/>
        </w:rPr>
      </w:pPr>
    </w:p>
    <w:p w14:paraId="64E775F6" w14:textId="11EEB5AD" w:rsidR="001F7C2D" w:rsidRDefault="001F7C2D" w:rsidP="009E3AF3">
      <w:pPr>
        <w:spacing w:after="0" w:line="288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spellStart"/>
      <w:r w:rsidR="009909FD">
        <w:rPr>
          <w:rFonts w:cstheme="minorHAnsi"/>
          <w:sz w:val="20"/>
          <w:szCs w:val="20"/>
        </w:rPr>
        <w:t>Signature</w:t>
      </w:r>
      <w:proofErr w:type="spellEnd"/>
      <w:r w:rsidR="009909FD">
        <w:rPr>
          <w:rFonts w:cstheme="minorHAnsi"/>
          <w:sz w:val="20"/>
          <w:szCs w:val="20"/>
        </w:rPr>
        <w:t xml:space="preserve"> on </w:t>
      </w:r>
      <w:proofErr w:type="spellStart"/>
      <w:r w:rsidR="009909FD">
        <w:rPr>
          <w:rFonts w:cstheme="minorHAnsi"/>
          <w:sz w:val="20"/>
          <w:szCs w:val="20"/>
        </w:rPr>
        <w:t>the</w:t>
      </w:r>
      <w:proofErr w:type="spellEnd"/>
      <w:r w:rsidR="009909FD">
        <w:rPr>
          <w:rFonts w:cstheme="minorHAnsi"/>
          <w:sz w:val="20"/>
          <w:szCs w:val="20"/>
        </w:rPr>
        <w:t xml:space="preserve"> </w:t>
      </w:r>
      <w:proofErr w:type="spellStart"/>
      <w:r w:rsidR="009909FD">
        <w:rPr>
          <w:rFonts w:cstheme="minorHAnsi"/>
          <w:sz w:val="20"/>
          <w:szCs w:val="20"/>
        </w:rPr>
        <w:t>next</w:t>
      </w:r>
      <w:proofErr w:type="spellEnd"/>
      <w:r w:rsidR="009909FD">
        <w:rPr>
          <w:rFonts w:cstheme="minorHAnsi"/>
          <w:sz w:val="20"/>
          <w:szCs w:val="20"/>
        </w:rPr>
        <w:t xml:space="preserve"> </w:t>
      </w:r>
      <w:proofErr w:type="spellStart"/>
      <w:r w:rsidR="009909FD">
        <w:rPr>
          <w:rFonts w:cstheme="minorHAnsi"/>
          <w:sz w:val="20"/>
          <w:szCs w:val="20"/>
        </w:rPr>
        <w:t>page</w:t>
      </w:r>
      <w:proofErr w:type="spellEnd"/>
      <w:r>
        <w:rPr>
          <w:rFonts w:cstheme="minorHAnsi"/>
          <w:sz w:val="20"/>
          <w:szCs w:val="20"/>
        </w:rPr>
        <w:t>)</w:t>
      </w:r>
    </w:p>
    <w:p w14:paraId="08567515" w14:textId="77777777" w:rsidR="001F7C2D" w:rsidRDefault="001F7C2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F5FA937" w14:textId="4C220FB8" w:rsidR="001F7C2D" w:rsidRDefault="009909FD" w:rsidP="001F7C2D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9909FD">
        <w:rPr>
          <w:rFonts w:cstheme="minorHAnsi"/>
          <w:sz w:val="24"/>
          <w:szCs w:val="24"/>
        </w:rPr>
        <w:lastRenderedPageBreak/>
        <w:t xml:space="preserve">The </w:t>
      </w:r>
      <w:proofErr w:type="spellStart"/>
      <w:r w:rsidRPr="009909FD">
        <w:rPr>
          <w:rFonts w:cstheme="minorHAnsi"/>
          <w:sz w:val="24"/>
          <w:szCs w:val="24"/>
        </w:rPr>
        <w:t>courses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listed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here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are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to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be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transferred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from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the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transcript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of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records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issued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by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the</w:t>
      </w:r>
      <w:proofErr w:type="spellEnd"/>
      <w:r w:rsidRPr="009909FD">
        <w:rPr>
          <w:rFonts w:cstheme="minorHAnsi"/>
          <w:sz w:val="24"/>
          <w:szCs w:val="24"/>
        </w:rPr>
        <w:t xml:space="preserve"> host </w:t>
      </w:r>
      <w:proofErr w:type="spellStart"/>
      <w:r w:rsidRPr="009909FD">
        <w:rPr>
          <w:rFonts w:cstheme="minorHAnsi"/>
          <w:sz w:val="24"/>
          <w:szCs w:val="24"/>
        </w:rPr>
        <w:t>university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mentioned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above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to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my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transcript</w:t>
      </w:r>
      <w:proofErr w:type="spellEnd"/>
      <w:r w:rsidRPr="009909FD">
        <w:rPr>
          <w:rFonts w:cstheme="minorHAnsi"/>
          <w:sz w:val="24"/>
          <w:szCs w:val="24"/>
        </w:rPr>
        <w:t xml:space="preserve"> at Witten/Herdecke University. By </w:t>
      </w:r>
      <w:proofErr w:type="spellStart"/>
      <w:r w:rsidRPr="009909FD">
        <w:rPr>
          <w:rFonts w:cstheme="minorHAnsi"/>
          <w:sz w:val="24"/>
          <w:szCs w:val="24"/>
        </w:rPr>
        <w:t>signing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this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document</w:t>
      </w:r>
      <w:proofErr w:type="spellEnd"/>
      <w:r w:rsidRPr="009909FD">
        <w:rPr>
          <w:rFonts w:cstheme="minorHAnsi"/>
          <w:sz w:val="24"/>
          <w:szCs w:val="24"/>
        </w:rPr>
        <w:t xml:space="preserve">, I </w:t>
      </w:r>
      <w:proofErr w:type="spellStart"/>
      <w:r w:rsidRPr="009909FD">
        <w:rPr>
          <w:rFonts w:cstheme="minorHAnsi"/>
          <w:sz w:val="24"/>
          <w:szCs w:val="24"/>
        </w:rPr>
        <w:t>confirm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the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accuracy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of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the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information</w:t>
      </w:r>
      <w:proofErr w:type="spellEnd"/>
      <w:r w:rsidRPr="009909FD">
        <w:rPr>
          <w:rFonts w:cstheme="minorHAnsi"/>
          <w:sz w:val="24"/>
          <w:szCs w:val="24"/>
        </w:rPr>
        <w:t xml:space="preserve"> </w:t>
      </w:r>
      <w:proofErr w:type="spellStart"/>
      <w:r w:rsidRPr="009909FD">
        <w:rPr>
          <w:rFonts w:cstheme="minorHAnsi"/>
          <w:sz w:val="24"/>
          <w:szCs w:val="24"/>
        </w:rPr>
        <w:t>provided</w:t>
      </w:r>
      <w:proofErr w:type="spellEnd"/>
      <w:r w:rsidRPr="009909FD">
        <w:rPr>
          <w:rFonts w:cstheme="minorHAnsi"/>
          <w:sz w:val="24"/>
          <w:szCs w:val="24"/>
        </w:rPr>
        <w:t>.</w:t>
      </w:r>
    </w:p>
    <w:p w14:paraId="15DA2C4F" w14:textId="77777777" w:rsidR="009909FD" w:rsidRPr="002655DC" w:rsidRDefault="009909FD" w:rsidP="001F7C2D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10B0E9E4" w14:textId="4FB00209" w:rsidR="001D4C79" w:rsidRPr="001F7C2D" w:rsidRDefault="00043E76" w:rsidP="001F7C2D">
      <w:pPr>
        <w:spacing w:after="0" w:line="360" w:lineRule="auto"/>
        <w:contextualSpacing/>
        <w:rPr>
          <w:rFonts w:cstheme="minorHAnsi"/>
          <w:color w:val="FF0000"/>
          <w:sz w:val="24"/>
          <w:szCs w:val="24"/>
        </w:rPr>
      </w:pPr>
      <w:r w:rsidRPr="00043E76">
        <w:rPr>
          <w:rFonts w:cstheme="minorHAnsi"/>
          <w:color w:val="FF0000"/>
          <w:sz w:val="24"/>
          <w:szCs w:val="24"/>
        </w:rPr>
        <w:t xml:space="preserve">Additional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courses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listed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on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the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transcript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of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records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from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the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host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university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will not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be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credited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;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it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is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not possible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to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change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the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course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classification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or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remove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courses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at a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later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date. The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recognition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of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academic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achievements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is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binding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.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If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, at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the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end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of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your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studies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in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the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elective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area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,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you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have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earned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excess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credit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points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,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any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surplus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courses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completed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at UW/H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can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only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be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exchanged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for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other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UW/H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courses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.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It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is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not possible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to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exchange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recognized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courses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from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abroad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in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this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context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. Surplus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courses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do not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count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toward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your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degree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and will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be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listed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under</w:t>
      </w:r>
      <w:proofErr w:type="spellEnd"/>
      <w:r w:rsidRPr="00043E76">
        <w:rPr>
          <w:rFonts w:cstheme="minorHAnsi"/>
          <w:color w:val="FF0000"/>
          <w:sz w:val="24"/>
          <w:szCs w:val="24"/>
        </w:rPr>
        <w:t xml:space="preserve"> additional </w:t>
      </w:r>
      <w:proofErr w:type="spellStart"/>
      <w:r w:rsidRPr="00043E76">
        <w:rPr>
          <w:rFonts w:cstheme="minorHAnsi"/>
          <w:color w:val="FF0000"/>
          <w:sz w:val="24"/>
          <w:szCs w:val="24"/>
        </w:rPr>
        <w:t>coursework</w:t>
      </w:r>
      <w:proofErr w:type="spellEnd"/>
      <w:r w:rsidRPr="00043E76">
        <w:rPr>
          <w:rFonts w:cstheme="minorHAnsi"/>
          <w:color w:val="FF0000"/>
          <w:sz w:val="24"/>
          <w:szCs w:val="24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34"/>
        <w:gridCol w:w="3295"/>
        <w:gridCol w:w="3514"/>
      </w:tblGrid>
      <w:tr w:rsidR="002B23FC" w14:paraId="3D9768FA" w14:textId="77777777">
        <w:tc>
          <w:tcPr>
            <w:tcW w:w="3544" w:type="dxa"/>
            <w:tcBorders>
              <w:bottom w:val="single" w:sz="4" w:space="0" w:color="auto"/>
            </w:tcBorders>
          </w:tcPr>
          <w:p w14:paraId="7239FA30" w14:textId="625907C5" w:rsidR="001D4C79" w:rsidRDefault="001D4C79">
            <w:pPr>
              <w:ind w:right="-712"/>
              <w:rPr>
                <w:rFonts w:cstheme="minorHAnsi"/>
                <w:b/>
              </w:rPr>
            </w:pPr>
          </w:p>
          <w:p w14:paraId="7262CD22" w14:textId="77777777" w:rsidR="009E3AF3" w:rsidRDefault="009E3AF3">
            <w:pPr>
              <w:ind w:right="-712"/>
              <w:rPr>
                <w:rFonts w:cstheme="minorHAnsi"/>
                <w:b/>
              </w:rPr>
            </w:pPr>
          </w:p>
          <w:p w14:paraId="27DD502D" w14:textId="77777777" w:rsidR="002655DC" w:rsidRDefault="002655DC">
            <w:pPr>
              <w:ind w:right="-712"/>
              <w:rPr>
                <w:rFonts w:cstheme="minorHAnsi"/>
                <w:b/>
              </w:rPr>
            </w:pPr>
          </w:p>
          <w:p w14:paraId="42DCDC67" w14:textId="77777777" w:rsidR="002655DC" w:rsidRDefault="002655DC">
            <w:pPr>
              <w:ind w:right="-712"/>
              <w:rPr>
                <w:rFonts w:cstheme="minorHAnsi"/>
                <w:b/>
              </w:rPr>
            </w:pPr>
          </w:p>
          <w:p w14:paraId="06F8B823" w14:textId="7EA35303" w:rsidR="009E3AF3" w:rsidRDefault="009E3AF3">
            <w:pPr>
              <w:ind w:right="-712"/>
              <w:rPr>
                <w:rFonts w:cstheme="minorHAnsi"/>
                <w:b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0EBCD6DB" w14:textId="77777777" w:rsidR="002B23FC" w:rsidRDefault="002B23FC">
            <w:pPr>
              <w:rPr>
                <w:rFonts w:cstheme="minorHAnsi"/>
                <w:b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B559D" w14:textId="77777777" w:rsidR="002B23FC" w:rsidRDefault="002B23FC">
            <w:pPr>
              <w:rPr>
                <w:rFonts w:cstheme="minorHAnsi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6061DE" w14:textId="77777777" w:rsidR="002B23FC" w:rsidRDefault="002B23FC">
            <w:pPr>
              <w:rPr>
                <w:rFonts w:cstheme="minorHAnsi"/>
              </w:rPr>
            </w:pPr>
          </w:p>
        </w:tc>
      </w:tr>
      <w:tr w:rsidR="002B23FC" w14:paraId="4BCEE8C7" w14:textId="77777777">
        <w:tc>
          <w:tcPr>
            <w:tcW w:w="3544" w:type="dxa"/>
            <w:tcBorders>
              <w:top w:val="single" w:sz="4" w:space="0" w:color="auto"/>
            </w:tcBorders>
          </w:tcPr>
          <w:p w14:paraId="74A304CD" w14:textId="3DA2EA00" w:rsidR="002B23FC" w:rsidRPr="001F7C2D" w:rsidRDefault="00043E76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Signature</w:t>
            </w:r>
            <w:proofErr w:type="spellEnd"/>
            <w:r>
              <w:rPr>
                <w:rFonts w:cstheme="minorHAnsi"/>
                <w:bCs/>
              </w:rPr>
              <w:t xml:space="preserve"> Student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2CFC1F57" w14:textId="5DB62510" w:rsidR="002B23FC" w:rsidRPr="001F7C2D" w:rsidRDefault="00043E7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Place</w:t>
            </w:r>
            <w:r w:rsidR="009E3AF3" w:rsidRPr="001F7C2D">
              <w:rPr>
                <w:rFonts w:cstheme="minorHAnsi"/>
                <w:bCs/>
              </w:rPr>
              <w:t>, Dat</w:t>
            </w:r>
            <w:r>
              <w:rPr>
                <w:rFonts w:cstheme="minorHAnsi"/>
                <w:bCs/>
              </w:rPr>
              <w:t>e</w:t>
            </w:r>
          </w:p>
        </w:tc>
        <w:tc>
          <w:tcPr>
            <w:tcW w:w="329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4B119D" w14:textId="0EF84322" w:rsidR="002B23FC" w:rsidRPr="001F7C2D" w:rsidRDefault="00043E76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Signature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Vice</w:t>
            </w:r>
            <w:proofErr w:type="spellEnd"/>
            <w:r>
              <w:rPr>
                <w:rFonts w:cstheme="minorHAnsi"/>
                <w:bCs/>
              </w:rPr>
              <w:t xml:space="preserve"> Dean </w:t>
            </w:r>
            <w:proofErr w:type="spellStart"/>
            <w:r>
              <w:rPr>
                <w:rFonts w:cstheme="minorHAnsi"/>
                <w:bCs/>
              </w:rPr>
              <w:t>for</w:t>
            </w:r>
            <w:proofErr w:type="spellEnd"/>
            <w:r>
              <w:rPr>
                <w:rFonts w:cstheme="minorHAnsi"/>
                <w:bCs/>
              </w:rPr>
              <w:t xml:space="preserve"> Teaching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EF9909" w14:textId="6AD1C6D7" w:rsidR="002B23FC" w:rsidRPr="001F7C2D" w:rsidRDefault="00043E7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Place</w:t>
            </w:r>
            <w:r w:rsidR="009E3AF3" w:rsidRPr="001F7C2D">
              <w:rPr>
                <w:rFonts w:cstheme="minorHAnsi"/>
                <w:bCs/>
              </w:rPr>
              <w:t>, Dat</w:t>
            </w:r>
            <w:r>
              <w:rPr>
                <w:rFonts w:cstheme="minorHAnsi"/>
                <w:bCs/>
              </w:rPr>
              <w:t>e</w:t>
            </w:r>
          </w:p>
        </w:tc>
      </w:tr>
    </w:tbl>
    <w:p w14:paraId="5BC4F375" w14:textId="77777777" w:rsidR="002B23FC" w:rsidRDefault="002B23FC" w:rsidP="001D4C79">
      <w:pPr>
        <w:spacing w:after="0"/>
        <w:rPr>
          <w:rFonts w:cstheme="minorHAnsi"/>
        </w:rPr>
      </w:pPr>
    </w:p>
    <w:sectPr w:rsidR="002B23FC" w:rsidSect="009E3AF3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E4AB" w14:textId="77777777" w:rsidR="00AD1764" w:rsidRDefault="00AD1764">
      <w:pPr>
        <w:spacing w:after="0" w:line="240" w:lineRule="auto"/>
      </w:pPr>
      <w:r>
        <w:separator/>
      </w:r>
    </w:p>
  </w:endnote>
  <w:endnote w:type="continuationSeparator" w:id="0">
    <w:p w14:paraId="5CA0796C" w14:textId="77777777" w:rsidR="00AD1764" w:rsidRDefault="00AD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814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991970" w14:textId="77777777" w:rsidR="001F7C2D" w:rsidRDefault="009909FD" w:rsidP="001F7C2D">
            <w:pPr>
              <w:pStyle w:val="Fuzeile"/>
              <w:jc w:val="right"/>
            </w:pPr>
            <w:r>
              <w:t>Page</w:t>
            </w:r>
            <w:r w:rsidR="001F7C2D">
              <w:t xml:space="preserve"> </w:t>
            </w:r>
            <w:r w:rsidR="001F7C2D">
              <w:rPr>
                <w:b/>
                <w:bCs/>
                <w:sz w:val="24"/>
                <w:szCs w:val="24"/>
              </w:rPr>
              <w:fldChar w:fldCharType="begin"/>
            </w:r>
            <w:r w:rsidR="001F7C2D">
              <w:rPr>
                <w:b/>
                <w:bCs/>
              </w:rPr>
              <w:instrText>PAGE</w:instrText>
            </w:r>
            <w:r w:rsidR="001F7C2D">
              <w:rPr>
                <w:b/>
                <w:bCs/>
                <w:sz w:val="24"/>
                <w:szCs w:val="24"/>
              </w:rPr>
              <w:fldChar w:fldCharType="separate"/>
            </w:r>
            <w:r w:rsidR="001F7C2D">
              <w:rPr>
                <w:b/>
                <w:bCs/>
              </w:rPr>
              <w:t>2</w:t>
            </w:r>
            <w:r w:rsidR="001F7C2D">
              <w:rPr>
                <w:b/>
                <w:bCs/>
                <w:sz w:val="24"/>
                <w:szCs w:val="24"/>
              </w:rPr>
              <w:fldChar w:fldCharType="end"/>
            </w:r>
            <w:r w:rsidR="001F7C2D">
              <w:t xml:space="preserve"> </w:t>
            </w:r>
            <w:proofErr w:type="spellStart"/>
            <w:r>
              <w:t>of</w:t>
            </w:r>
            <w:proofErr w:type="spellEnd"/>
            <w:r w:rsidR="001F7C2D">
              <w:t xml:space="preserve"> </w:t>
            </w:r>
            <w:r w:rsidR="001F7C2D">
              <w:rPr>
                <w:b/>
                <w:bCs/>
                <w:sz w:val="24"/>
                <w:szCs w:val="24"/>
              </w:rPr>
              <w:fldChar w:fldCharType="begin"/>
            </w:r>
            <w:r w:rsidR="001F7C2D">
              <w:rPr>
                <w:b/>
                <w:bCs/>
              </w:rPr>
              <w:instrText>NUMPAGES</w:instrText>
            </w:r>
            <w:r w:rsidR="001F7C2D">
              <w:rPr>
                <w:b/>
                <w:bCs/>
                <w:sz w:val="24"/>
                <w:szCs w:val="24"/>
              </w:rPr>
              <w:fldChar w:fldCharType="separate"/>
            </w:r>
            <w:r w:rsidR="001F7C2D">
              <w:rPr>
                <w:b/>
                <w:bCs/>
              </w:rPr>
              <w:t>2</w:t>
            </w:r>
            <w:r w:rsidR="001F7C2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1ABA" w14:textId="77777777" w:rsidR="00AD1764" w:rsidRDefault="00AD1764">
      <w:pPr>
        <w:spacing w:after="0" w:line="240" w:lineRule="auto"/>
      </w:pPr>
      <w:r>
        <w:separator/>
      </w:r>
    </w:p>
  </w:footnote>
  <w:footnote w:type="continuationSeparator" w:id="0">
    <w:p w14:paraId="247DBABB" w14:textId="77777777" w:rsidR="00AD1764" w:rsidRDefault="00AD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91CD" w14:textId="77777777" w:rsidR="002B23FC" w:rsidRDefault="00043E76">
    <w:pPr>
      <w:pStyle w:val="Kopfzeile"/>
    </w:pPr>
    <w:r>
      <w:rPr>
        <w:noProof/>
      </w:rPr>
      <w:object w:dxaOrig="1440" w:dyaOrig="1440" w14:anchorId="474BC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84.3pt;margin-top:-16.05pt;width:96.75pt;height:39.85pt;z-index:251658240" o:userdrawn="t" fillcolor="#0c9">
          <v:imagedata r:id="rId1" o:title=""/>
          <w10:wrap type="topAndBottom"/>
        </v:shape>
        <o:OLEObject Type="Embed" ProgID="Unknown" ShapeID="_x0000_s1025" DrawAspect="Content" ObjectID="_183879000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FC"/>
    <w:rsid w:val="00034980"/>
    <w:rsid w:val="00043E76"/>
    <w:rsid w:val="00114D63"/>
    <w:rsid w:val="001D4C79"/>
    <w:rsid w:val="001F509F"/>
    <w:rsid w:val="001F7C2D"/>
    <w:rsid w:val="002655DC"/>
    <w:rsid w:val="002A559E"/>
    <w:rsid w:val="002B23FC"/>
    <w:rsid w:val="00491B2D"/>
    <w:rsid w:val="004B190B"/>
    <w:rsid w:val="004E782A"/>
    <w:rsid w:val="00730214"/>
    <w:rsid w:val="00850792"/>
    <w:rsid w:val="009909FD"/>
    <w:rsid w:val="009E3AF3"/>
    <w:rsid w:val="00A70B1F"/>
    <w:rsid w:val="00AA0AE7"/>
    <w:rsid w:val="00AA76B0"/>
    <w:rsid w:val="00AD1764"/>
    <w:rsid w:val="00BA0575"/>
    <w:rsid w:val="00BD52B0"/>
    <w:rsid w:val="00C24318"/>
    <w:rsid w:val="00E73EEC"/>
    <w:rsid w:val="00F51994"/>
    <w:rsid w:val="00F84110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EFAD4"/>
  <w15:docId w15:val="{AD92E726-C745-4EDE-8B85-4391D733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4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uefung.wige@uni-wh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F25D-48E5-499D-8F70-B1963259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Witten/Herdecke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Caspary, Sigrun</dc:creator>
  <cp:lastModifiedBy>Knipp, Fabiana</cp:lastModifiedBy>
  <cp:revision>3</cp:revision>
  <cp:lastPrinted>2026-04-27T07:41:00Z</cp:lastPrinted>
  <dcterms:created xsi:type="dcterms:W3CDTF">2026-04-27T07:48:00Z</dcterms:created>
  <dcterms:modified xsi:type="dcterms:W3CDTF">2026-04-27T08:14:00Z</dcterms:modified>
</cp:coreProperties>
</file>